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EB5" w:rsidRDefault="00050EB5" w:rsidP="00C5574B">
      <w:pPr>
        <w:rPr>
          <w:b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13F1396" wp14:editId="4BDF5688">
            <wp:simplePos x="0" y="0"/>
            <wp:positionH relativeFrom="margin">
              <wp:align>left</wp:align>
            </wp:positionH>
            <wp:positionV relativeFrom="paragraph">
              <wp:posOffset>19707</wp:posOffset>
            </wp:positionV>
            <wp:extent cx="1261110" cy="501650"/>
            <wp:effectExtent l="0" t="0" r="0" b="0"/>
            <wp:wrapNone/>
            <wp:docPr id="27" name="Picture 27" descr="Image result for university of Nottingha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university of Nottingham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EB5" w:rsidRDefault="00050EB5" w:rsidP="00C5574B">
      <w:pPr>
        <w:rPr>
          <w:b/>
        </w:rPr>
      </w:pPr>
    </w:p>
    <w:p w:rsidR="00050EB5" w:rsidRDefault="00050EB5" w:rsidP="00C5574B">
      <w:pPr>
        <w:rPr>
          <w:b/>
        </w:rPr>
      </w:pPr>
    </w:p>
    <w:p w:rsidR="00D47EF3" w:rsidRDefault="000933F2" w:rsidP="00050EB5">
      <w:pPr>
        <w:jc w:val="center"/>
        <w:rPr>
          <w:b/>
        </w:rPr>
      </w:pPr>
      <w:r>
        <w:rPr>
          <w:b/>
        </w:rPr>
        <w:t>Contrasting perceptions on alternative flood management and urban resilience as means of flood risk management- a comparison of Rotterdam</w:t>
      </w:r>
      <w:r w:rsidR="0064118C">
        <w:rPr>
          <w:b/>
        </w:rPr>
        <w:t xml:space="preserve"> (Netherlands)</w:t>
      </w:r>
      <w:r>
        <w:rPr>
          <w:b/>
        </w:rPr>
        <w:t xml:space="preserve"> and Newcastle</w:t>
      </w:r>
      <w:r w:rsidR="0064118C">
        <w:rPr>
          <w:b/>
        </w:rPr>
        <w:t xml:space="preserve"> upon Tyne (UK)</w:t>
      </w:r>
    </w:p>
    <w:p w:rsidR="00D47EF3" w:rsidRDefault="00DF2034" w:rsidP="00DF2034">
      <w:r w:rsidRPr="00DF2034">
        <w:t>I am a third year geography undergraduate student at the University of Not</w:t>
      </w:r>
      <w:r w:rsidR="003A6AD9">
        <w:t>tingham. As part of my research</w:t>
      </w:r>
      <w:r w:rsidRPr="00DF2034">
        <w:t xml:space="preserve"> inve</w:t>
      </w:r>
      <w:r>
        <w:t>stigating the above question</w:t>
      </w:r>
      <w:r w:rsidR="003A6AD9">
        <w:t>,</w:t>
      </w:r>
      <w:r>
        <w:t xml:space="preserve"> I would be grateful</w:t>
      </w:r>
      <w:r w:rsidRPr="00DF2034">
        <w:t xml:space="preserve"> if </w:t>
      </w:r>
      <w:r>
        <w:t>y</w:t>
      </w:r>
      <w:r w:rsidRPr="00DF2034">
        <w:t>ou could complete this questionnaire to the best of you</w:t>
      </w:r>
      <w:r>
        <w:t>r</w:t>
      </w:r>
      <w:r w:rsidRPr="00DF2034">
        <w:t xml:space="preserve"> ability. </w:t>
      </w:r>
      <w:r>
        <w:t>Thank you so much for you time,</w:t>
      </w:r>
      <w:r w:rsidR="00EF5900" w:rsidRPr="00DF2034">
        <w:t xml:space="preserve"> any further questions regarding this research please contact Felicity Street at </w:t>
      </w:r>
      <w:hyperlink r:id="rId6" w:history="1">
        <w:r w:rsidR="00EF5900" w:rsidRPr="00DF2034">
          <w:rPr>
            <w:rStyle w:val="Hyperlink"/>
          </w:rPr>
          <w:t>lgyfs@nottingham.ac.uk</w:t>
        </w:r>
      </w:hyperlink>
      <w:r>
        <w:t>.</w:t>
      </w:r>
    </w:p>
    <w:p w:rsidR="0057620C" w:rsidRPr="003A6AD9" w:rsidRDefault="00004186" w:rsidP="00DF2034">
      <w:pPr>
        <w:rPr>
          <w:i/>
        </w:rPr>
      </w:pPr>
      <w:r w:rsidRPr="003A6AD9">
        <w:rPr>
          <w:i/>
        </w:rPr>
        <w:t>The questions below refer to the following definitions:</w:t>
      </w:r>
    </w:p>
    <w:p w:rsidR="0057620C" w:rsidRDefault="0057620C" w:rsidP="0057620C">
      <w:r>
        <w:t xml:space="preserve">Traditional flood management refers to hard engineering approaches such as polders, dykes and dams that aim to prevent and remove water from an area. </w:t>
      </w:r>
    </w:p>
    <w:p w:rsidR="0057620C" w:rsidRDefault="0057620C" w:rsidP="0057620C">
      <w:r>
        <w:t>Alterative flood management includes natural flood management (e.g. restoring rivers natural watercourse), sustainable flood management (SuDs) or blue-green infrastructure- with aims of sustainably and flexibly managing water in the city.</w:t>
      </w:r>
    </w:p>
    <w:p w:rsidR="00004186" w:rsidRDefault="0057620C" w:rsidP="00C5574B">
      <w:r>
        <w:t>Urban resilience to floods is defined as a city’s capacity to tolerate flooding and to reorganize should physical damage and socioeconomic disruption occur (Liao, 2012)</w:t>
      </w:r>
      <w:r w:rsidR="00004186">
        <w:t>, with an emphasis on the term resilience as opposed to resistance.</w:t>
      </w:r>
    </w:p>
    <w:p w:rsidR="003A6AD9" w:rsidRPr="003A6AD9" w:rsidRDefault="003A6AD9" w:rsidP="00C5574B">
      <w:pPr>
        <w:rPr>
          <w:i/>
        </w:rPr>
      </w:pPr>
      <w:r w:rsidRPr="003A6AD9">
        <w:rPr>
          <w:i/>
        </w:rPr>
        <w:t>Please answer the questions below:</w:t>
      </w:r>
    </w:p>
    <w:p w:rsidR="00634090" w:rsidRDefault="00DF2034" w:rsidP="00C5574B">
      <w:r>
        <w:t>Occupation</w:t>
      </w:r>
      <w:r w:rsidR="00F43E36">
        <w:t>:</w:t>
      </w:r>
      <w:r w:rsidR="00EF5900">
        <w:t xml:space="preserve"> _______________________</w:t>
      </w:r>
    </w:p>
    <w:p w:rsidR="00EF5900" w:rsidRDefault="00634090" w:rsidP="00C5574B">
      <w:r>
        <w:t>Organ</w:t>
      </w:r>
      <w:r w:rsidR="00F43E36">
        <w:t>isation: ______________________</w:t>
      </w:r>
    </w:p>
    <w:tbl>
      <w:tblPr>
        <w:tblStyle w:val="TableGrid"/>
        <w:tblW w:w="10461" w:type="dxa"/>
        <w:tblLayout w:type="fixed"/>
        <w:tblLook w:val="04A0" w:firstRow="1" w:lastRow="0" w:firstColumn="1" w:lastColumn="0" w:noHBand="0" w:noVBand="1"/>
      </w:tblPr>
      <w:tblGrid>
        <w:gridCol w:w="3818"/>
        <w:gridCol w:w="1983"/>
        <w:gridCol w:w="972"/>
        <w:gridCol w:w="25"/>
        <w:gridCol w:w="1276"/>
        <w:gridCol w:w="8"/>
        <w:gridCol w:w="1272"/>
        <w:gridCol w:w="1107"/>
      </w:tblGrid>
      <w:tr w:rsidR="00AC1C86" w:rsidRPr="001511AB" w:rsidTr="005F33AA">
        <w:tc>
          <w:tcPr>
            <w:tcW w:w="3818" w:type="dxa"/>
          </w:tcPr>
          <w:p w:rsidR="001511AB" w:rsidRPr="00915041" w:rsidRDefault="00F43E36" w:rsidP="00F43E36">
            <w:r>
              <w:t>Please mark</w:t>
            </w:r>
            <w:r w:rsidR="00915041" w:rsidRPr="00915041">
              <w:t xml:space="preserve"> one per question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1511AB" w:rsidRPr="001511AB" w:rsidRDefault="001511AB" w:rsidP="001511AB">
            <w:pPr>
              <w:jc w:val="center"/>
              <w:rPr>
                <w:b/>
              </w:rPr>
            </w:pPr>
            <w:r>
              <w:rPr>
                <w:b/>
              </w:rPr>
              <w:t>Strongly Agree</w:t>
            </w: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1511AB" w:rsidRPr="001511AB" w:rsidRDefault="001511AB" w:rsidP="001511AB">
            <w:pPr>
              <w:jc w:val="center"/>
              <w:rPr>
                <w:b/>
              </w:rPr>
            </w:pPr>
            <w:r>
              <w:rPr>
                <w:b/>
              </w:rPr>
              <w:t>Agree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1511AB" w:rsidRPr="001511AB" w:rsidRDefault="001511AB" w:rsidP="001511AB">
            <w:pPr>
              <w:jc w:val="center"/>
              <w:rPr>
                <w:b/>
              </w:rPr>
            </w:pPr>
            <w:r>
              <w:rPr>
                <w:b/>
              </w:rPr>
              <w:t>Uncertain</w:t>
            </w:r>
          </w:p>
        </w:tc>
        <w:tc>
          <w:tcPr>
            <w:tcW w:w="1280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1511AB" w:rsidRPr="001511AB" w:rsidRDefault="001511AB" w:rsidP="001511AB">
            <w:pPr>
              <w:jc w:val="center"/>
              <w:rPr>
                <w:b/>
              </w:rPr>
            </w:pPr>
            <w:r>
              <w:rPr>
                <w:b/>
              </w:rPr>
              <w:t>Disagree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1511AB" w:rsidRPr="001511AB" w:rsidRDefault="001511AB" w:rsidP="001511AB">
            <w:pPr>
              <w:jc w:val="center"/>
              <w:rPr>
                <w:b/>
              </w:rPr>
            </w:pPr>
            <w:r>
              <w:rPr>
                <w:b/>
              </w:rPr>
              <w:t>Strongly disagree</w:t>
            </w:r>
          </w:p>
        </w:tc>
      </w:tr>
      <w:tr w:rsidR="00AC1C86" w:rsidRPr="001511AB" w:rsidTr="005F33AA">
        <w:tc>
          <w:tcPr>
            <w:tcW w:w="3818" w:type="dxa"/>
            <w:shd w:val="clear" w:color="auto" w:fill="AEAAAA" w:themeFill="background2" w:themeFillShade="BF"/>
          </w:tcPr>
          <w:p w:rsidR="001511AB" w:rsidRPr="001511AB" w:rsidRDefault="001511AB" w:rsidP="00EC7173">
            <w:pPr>
              <w:rPr>
                <w:b/>
              </w:rPr>
            </w:pPr>
            <w:r w:rsidRPr="001511AB">
              <w:rPr>
                <w:b/>
              </w:rPr>
              <w:t>Flooding</w:t>
            </w:r>
          </w:p>
        </w:tc>
        <w:tc>
          <w:tcPr>
            <w:tcW w:w="1983" w:type="dxa"/>
            <w:tcBorders>
              <w:right w:val="nil"/>
            </w:tcBorders>
          </w:tcPr>
          <w:p w:rsidR="001511AB" w:rsidRPr="001511AB" w:rsidRDefault="001511AB" w:rsidP="00EC7173">
            <w:pPr>
              <w:rPr>
                <w:b/>
              </w:rPr>
            </w:pPr>
          </w:p>
        </w:tc>
        <w:tc>
          <w:tcPr>
            <w:tcW w:w="997" w:type="dxa"/>
            <w:gridSpan w:val="2"/>
            <w:tcBorders>
              <w:left w:val="nil"/>
              <w:right w:val="nil"/>
            </w:tcBorders>
          </w:tcPr>
          <w:p w:rsidR="001511AB" w:rsidRPr="001511AB" w:rsidRDefault="001511AB" w:rsidP="00EC7173">
            <w:pPr>
              <w:rPr>
                <w:b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1511AB" w:rsidRPr="001511AB" w:rsidRDefault="001511AB" w:rsidP="00EC7173">
            <w:pPr>
              <w:rPr>
                <w:b/>
              </w:rPr>
            </w:pPr>
          </w:p>
        </w:tc>
        <w:tc>
          <w:tcPr>
            <w:tcW w:w="1280" w:type="dxa"/>
            <w:gridSpan w:val="2"/>
            <w:tcBorders>
              <w:left w:val="nil"/>
              <w:right w:val="nil"/>
            </w:tcBorders>
          </w:tcPr>
          <w:p w:rsidR="001511AB" w:rsidRPr="001511AB" w:rsidRDefault="001511AB" w:rsidP="00EC7173">
            <w:pPr>
              <w:rPr>
                <w:b/>
              </w:rPr>
            </w:pPr>
          </w:p>
        </w:tc>
        <w:tc>
          <w:tcPr>
            <w:tcW w:w="1107" w:type="dxa"/>
            <w:tcBorders>
              <w:left w:val="nil"/>
            </w:tcBorders>
          </w:tcPr>
          <w:p w:rsidR="001511AB" w:rsidRPr="001511AB" w:rsidRDefault="001511AB" w:rsidP="00EC7173">
            <w:pPr>
              <w:rPr>
                <w:b/>
              </w:rPr>
            </w:pPr>
          </w:p>
        </w:tc>
      </w:tr>
      <w:tr w:rsidR="00AC1C86" w:rsidRPr="001511AB" w:rsidTr="005F33AA">
        <w:tc>
          <w:tcPr>
            <w:tcW w:w="3818" w:type="dxa"/>
            <w:shd w:val="clear" w:color="auto" w:fill="E7E6E6" w:themeFill="background2"/>
          </w:tcPr>
          <w:p w:rsidR="001511AB" w:rsidRPr="001511AB" w:rsidRDefault="001511AB" w:rsidP="00EC7173">
            <w:r w:rsidRPr="001511AB">
              <w:t>Newcastle fre</w:t>
            </w:r>
            <w:r w:rsidR="00004186">
              <w:t>quently experiences flooding</w:t>
            </w:r>
          </w:p>
        </w:tc>
        <w:tc>
          <w:tcPr>
            <w:tcW w:w="1983" w:type="dxa"/>
          </w:tcPr>
          <w:p w:rsidR="001511AB" w:rsidRPr="001511AB" w:rsidRDefault="001511AB" w:rsidP="00EC7173"/>
        </w:tc>
        <w:tc>
          <w:tcPr>
            <w:tcW w:w="997" w:type="dxa"/>
            <w:gridSpan w:val="2"/>
          </w:tcPr>
          <w:p w:rsidR="001511AB" w:rsidRPr="001511AB" w:rsidRDefault="001511AB" w:rsidP="00EC7173"/>
        </w:tc>
        <w:tc>
          <w:tcPr>
            <w:tcW w:w="1276" w:type="dxa"/>
          </w:tcPr>
          <w:p w:rsidR="001511AB" w:rsidRPr="001511AB" w:rsidRDefault="001511AB" w:rsidP="00EC7173"/>
        </w:tc>
        <w:tc>
          <w:tcPr>
            <w:tcW w:w="1280" w:type="dxa"/>
            <w:gridSpan w:val="2"/>
          </w:tcPr>
          <w:p w:rsidR="001511AB" w:rsidRPr="001511AB" w:rsidRDefault="001511AB" w:rsidP="00EC7173"/>
        </w:tc>
        <w:tc>
          <w:tcPr>
            <w:tcW w:w="1107" w:type="dxa"/>
          </w:tcPr>
          <w:p w:rsidR="001511AB" w:rsidRPr="001511AB" w:rsidRDefault="001511AB" w:rsidP="00EC7173"/>
        </w:tc>
      </w:tr>
      <w:tr w:rsidR="00AC1C86" w:rsidRPr="001511AB" w:rsidTr="005F33AA">
        <w:tc>
          <w:tcPr>
            <w:tcW w:w="3818" w:type="dxa"/>
            <w:shd w:val="clear" w:color="auto" w:fill="E7E6E6" w:themeFill="background2"/>
          </w:tcPr>
          <w:p w:rsidR="001511AB" w:rsidRPr="001511AB" w:rsidRDefault="001511AB" w:rsidP="00EC7173">
            <w:r w:rsidRPr="001511AB">
              <w:t xml:space="preserve">The threat of flooding in Newcastle is increasing </w:t>
            </w:r>
          </w:p>
        </w:tc>
        <w:tc>
          <w:tcPr>
            <w:tcW w:w="1983" w:type="dxa"/>
          </w:tcPr>
          <w:p w:rsidR="001511AB" w:rsidRPr="001511AB" w:rsidRDefault="001511AB" w:rsidP="00EC7173"/>
        </w:tc>
        <w:tc>
          <w:tcPr>
            <w:tcW w:w="997" w:type="dxa"/>
            <w:gridSpan w:val="2"/>
          </w:tcPr>
          <w:p w:rsidR="001511AB" w:rsidRPr="001511AB" w:rsidRDefault="001511AB" w:rsidP="00EC7173"/>
        </w:tc>
        <w:tc>
          <w:tcPr>
            <w:tcW w:w="1276" w:type="dxa"/>
          </w:tcPr>
          <w:p w:rsidR="001511AB" w:rsidRPr="001511AB" w:rsidRDefault="001511AB" w:rsidP="00EC7173"/>
        </w:tc>
        <w:tc>
          <w:tcPr>
            <w:tcW w:w="1280" w:type="dxa"/>
            <w:gridSpan w:val="2"/>
          </w:tcPr>
          <w:p w:rsidR="001511AB" w:rsidRPr="001511AB" w:rsidRDefault="001511AB" w:rsidP="00EC7173"/>
        </w:tc>
        <w:tc>
          <w:tcPr>
            <w:tcW w:w="1107" w:type="dxa"/>
          </w:tcPr>
          <w:p w:rsidR="001511AB" w:rsidRPr="001511AB" w:rsidRDefault="001511AB" w:rsidP="00EC7173"/>
        </w:tc>
      </w:tr>
      <w:tr w:rsidR="00AC1C86" w:rsidRPr="001511AB" w:rsidTr="005F33AA">
        <w:tc>
          <w:tcPr>
            <w:tcW w:w="3818" w:type="dxa"/>
            <w:shd w:val="clear" w:color="auto" w:fill="E7E6E6" w:themeFill="background2"/>
          </w:tcPr>
          <w:p w:rsidR="001511AB" w:rsidRPr="001511AB" w:rsidRDefault="001511AB" w:rsidP="00EC7173">
            <w:r w:rsidRPr="001511AB">
              <w:t>Improvements in flood management need to be made to decrease the risk of flooding</w:t>
            </w:r>
          </w:p>
        </w:tc>
        <w:tc>
          <w:tcPr>
            <w:tcW w:w="1983" w:type="dxa"/>
          </w:tcPr>
          <w:p w:rsidR="001511AB" w:rsidRPr="001511AB" w:rsidRDefault="001511AB" w:rsidP="00EC7173"/>
        </w:tc>
        <w:tc>
          <w:tcPr>
            <w:tcW w:w="997" w:type="dxa"/>
            <w:gridSpan w:val="2"/>
            <w:tcBorders>
              <w:bottom w:val="single" w:sz="4" w:space="0" w:color="auto"/>
            </w:tcBorders>
          </w:tcPr>
          <w:p w:rsidR="001511AB" w:rsidRPr="001511AB" w:rsidRDefault="001511AB" w:rsidP="00EC7173"/>
        </w:tc>
        <w:tc>
          <w:tcPr>
            <w:tcW w:w="1276" w:type="dxa"/>
            <w:tcBorders>
              <w:bottom w:val="single" w:sz="4" w:space="0" w:color="auto"/>
            </w:tcBorders>
          </w:tcPr>
          <w:p w:rsidR="001511AB" w:rsidRPr="001511AB" w:rsidRDefault="001511AB" w:rsidP="00EC7173"/>
        </w:tc>
        <w:tc>
          <w:tcPr>
            <w:tcW w:w="1280" w:type="dxa"/>
            <w:gridSpan w:val="2"/>
            <w:tcBorders>
              <w:bottom w:val="single" w:sz="4" w:space="0" w:color="auto"/>
            </w:tcBorders>
          </w:tcPr>
          <w:p w:rsidR="001511AB" w:rsidRPr="001511AB" w:rsidRDefault="001511AB" w:rsidP="00EC7173"/>
        </w:tc>
        <w:tc>
          <w:tcPr>
            <w:tcW w:w="1107" w:type="dxa"/>
          </w:tcPr>
          <w:p w:rsidR="001511AB" w:rsidRPr="001511AB" w:rsidRDefault="001511AB" w:rsidP="00EC7173"/>
        </w:tc>
      </w:tr>
      <w:tr w:rsidR="005A7A29" w:rsidRPr="001511AB" w:rsidTr="005F33AA">
        <w:trPr>
          <w:trHeight w:val="280"/>
        </w:trPr>
        <w:tc>
          <w:tcPr>
            <w:tcW w:w="5801" w:type="dxa"/>
            <w:gridSpan w:val="2"/>
            <w:tcBorders>
              <w:right w:val="nil"/>
            </w:tcBorders>
          </w:tcPr>
          <w:p w:rsidR="005A7A29" w:rsidRPr="001511AB" w:rsidRDefault="005A7A29" w:rsidP="00EC7173"/>
        </w:tc>
        <w:tc>
          <w:tcPr>
            <w:tcW w:w="99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A7A29" w:rsidRPr="001511AB" w:rsidRDefault="005A7A29" w:rsidP="00EC7173"/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5A7A29" w:rsidRDefault="005A7A29" w:rsidP="00EC7173"/>
          <w:p w:rsidR="005A7A29" w:rsidRPr="001511AB" w:rsidRDefault="005A7A29" w:rsidP="00EC7173"/>
        </w:tc>
        <w:tc>
          <w:tcPr>
            <w:tcW w:w="12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A7A29" w:rsidRPr="001511AB" w:rsidRDefault="005A7A29" w:rsidP="00EC7173"/>
        </w:tc>
        <w:tc>
          <w:tcPr>
            <w:tcW w:w="1107" w:type="dxa"/>
            <w:tcBorders>
              <w:left w:val="nil"/>
              <w:bottom w:val="single" w:sz="4" w:space="0" w:color="auto"/>
            </w:tcBorders>
          </w:tcPr>
          <w:p w:rsidR="005A7A29" w:rsidRPr="001511AB" w:rsidRDefault="005A7A29" w:rsidP="00EC7173"/>
        </w:tc>
      </w:tr>
      <w:tr w:rsidR="00004186" w:rsidRPr="001511AB" w:rsidTr="005F33AA">
        <w:trPr>
          <w:trHeight w:val="280"/>
        </w:trPr>
        <w:tc>
          <w:tcPr>
            <w:tcW w:w="3818" w:type="dxa"/>
            <w:tcBorders>
              <w:right w:val="nil"/>
            </w:tcBorders>
          </w:tcPr>
          <w:p w:rsidR="00004186" w:rsidRPr="00915041" w:rsidRDefault="00004186" w:rsidP="00004186">
            <w:r>
              <w:t>Please mark</w:t>
            </w:r>
            <w:r w:rsidRPr="00915041">
              <w:t xml:space="preserve"> one per question</w:t>
            </w: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E7E6E6" w:themeFill="background2"/>
          </w:tcPr>
          <w:p w:rsidR="00004186" w:rsidRPr="001511AB" w:rsidRDefault="00004186" w:rsidP="00004186">
            <w:pPr>
              <w:jc w:val="center"/>
              <w:rPr>
                <w:b/>
              </w:rPr>
            </w:pPr>
            <w:r>
              <w:rPr>
                <w:b/>
              </w:rPr>
              <w:t>Strongly Agree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04186" w:rsidRPr="001511AB" w:rsidRDefault="00004186" w:rsidP="00004186">
            <w:pPr>
              <w:jc w:val="center"/>
              <w:rPr>
                <w:b/>
              </w:rPr>
            </w:pPr>
            <w:r>
              <w:rPr>
                <w:b/>
              </w:rPr>
              <w:t>Agree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04186" w:rsidRPr="001511AB" w:rsidRDefault="00004186" w:rsidP="00004186">
            <w:pPr>
              <w:jc w:val="center"/>
              <w:rPr>
                <w:b/>
              </w:rPr>
            </w:pPr>
            <w:r>
              <w:rPr>
                <w:b/>
              </w:rPr>
              <w:t>Uncertain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004186" w:rsidRPr="001511AB" w:rsidRDefault="00004186" w:rsidP="00004186">
            <w:pPr>
              <w:jc w:val="center"/>
              <w:rPr>
                <w:b/>
              </w:rPr>
            </w:pPr>
            <w:r>
              <w:rPr>
                <w:b/>
              </w:rPr>
              <w:t>Disagree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004186" w:rsidRPr="001511AB" w:rsidRDefault="00004186" w:rsidP="00004186">
            <w:pPr>
              <w:jc w:val="center"/>
              <w:rPr>
                <w:b/>
              </w:rPr>
            </w:pPr>
            <w:r>
              <w:rPr>
                <w:b/>
              </w:rPr>
              <w:t>Strongly disagree</w:t>
            </w:r>
          </w:p>
        </w:tc>
      </w:tr>
      <w:tr w:rsidR="00004186" w:rsidRPr="001511AB" w:rsidTr="005F33AA">
        <w:tc>
          <w:tcPr>
            <w:tcW w:w="3818" w:type="dxa"/>
            <w:shd w:val="clear" w:color="auto" w:fill="AEAAAA" w:themeFill="background2" w:themeFillShade="BF"/>
          </w:tcPr>
          <w:p w:rsidR="00004186" w:rsidRPr="001511AB" w:rsidRDefault="00004186" w:rsidP="00004186">
            <w:pPr>
              <w:rPr>
                <w:b/>
              </w:rPr>
            </w:pPr>
            <w:r w:rsidRPr="001511AB">
              <w:rPr>
                <w:b/>
              </w:rPr>
              <w:t>Education and Awareness</w:t>
            </w:r>
          </w:p>
        </w:tc>
        <w:tc>
          <w:tcPr>
            <w:tcW w:w="5536" w:type="dxa"/>
            <w:gridSpan w:val="6"/>
            <w:tcBorders>
              <w:right w:val="nil"/>
            </w:tcBorders>
          </w:tcPr>
          <w:p w:rsidR="00004186" w:rsidRPr="001511AB" w:rsidRDefault="00004186" w:rsidP="00004186">
            <w:pPr>
              <w:rPr>
                <w:b/>
              </w:rPr>
            </w:pPr>
          </w:p>
        </w:tc>
        <w:tc>
          <w:tcPr>
            <w:tcW w:w="1107" w:type="dxa"/>
            <w:tcBorders>
              <w:left w:val="nil"/>
            </w:tcBorders>
          </w:tcPr>
          <w:p w:rsidR="00004186" w:rsidRPr="001511AB" w:rsidRDefault="00004186" w:rsidP="00004186">
            <w:pPr>
              <w:rPr>
                <w:b/>
              </w:rPr>
            </w:pPr>
          </w:p>
        </w:tc>
      </w:tr>
      <w:tr w:rsidR="00004186" w:rsidRPr="001511AB" w:rsidTr="005F33AA">
        <w:tc>
          <w:tcPr>
            <w:tcW w:w="3818" w:type="dxa"/>
            <w:shd w:val="clear" w:color="auto" w:fill="E7E6E6" w:themeFill="background2"/>
          </w:tcPr>
          <w:p w:rsidR="00004186" w:rsidRPr="001511AB" w:rsidRDefault="00004186" w:rsidP="00004186">
            <w:r w:rsidRPr="001511AB">
              <w:t>There is a shared responsibility of flood management within the community</w:t>
            </w:r>
          </w:p>
        </w:tc>
        <w:tc>
          <w:tcPr>
            <w:tcW w:w="1983" w:type="dxa"/>
          </w:tcPr>
          <w:p w:rsidR="00004186" w:rsidRPr="001511AB" w:rsidRDefault="00004186" w:rsidP="00004186"/>
        </w:tc>
        <w:tc>
          <w:tcPr>
            <w:tcW w:w="997" w:type="dxa"/>
            <w:gridSpan w:val="2"/>
          </w:tcPr>
          <w:p w:rsidR="00004186" w:rsidRPr="001511AB" w:rsidRDefault="00004186" w:rsidP="00004186"/>
        </w:tc>
        <w:tc>
          <w:tcPr>
            <w:tcW w:w="1276" w:type="dxa"/>
          </w:tcPr>
          <w:p w:rsidR="00004186" w:rsidRPr="001511AB" w:rsidRDefault="00004186" w:rsidP="00004186"/>
        </w:tc>
        <w:tc>
          <w:tcPr>
            <w:tcW w:w="1280" w:type="dxa"/>
            <w:gridSpan w:val="2"/>
          </w:tcPr>
          <w:p w:rsidR="00004186" w:rsidRPr="001511AB" w:rsidRDefault="00004186" w:rsidP="00004186"/>
        </w:tc>
        <w:tc>
          <w:tcPr>
            <w:tcW w:w="1107" w:type="dxa"/>
          </w:tcPr>
          <w:p w:rsidR="00004186" w:rsidRPr="001511AB" w:rsidRDefault="00004186" w:rsidP="00004186"/>
        </w:tc>
      </w:tr>
      <w:tr w:rsidR="00004186" w:rsidRPr="001511AB" w:rsidTr="005F33AA">
        <w:tc>
          <w:tcPr>
            <w:tcW w:w="3818" w:type="dxa"/>
            <w:shd w:val="clear" w:color="auto" w:fill="E7E6E6" w:themeFill="background2"/>
          </w:tcPr>
          <w:p w:rsidR="00004186" w:rsidRPr="001511AB" w:rsidRDefault="00004186" w:rsidP="00004186">
            <w:r>
              <w:t>The public</w:t>
            </w:r>
            <w:r w:rsidRPr="001511AB">
              <w:t xml:space="preserve"> sector </w:t>
            </w:r>
            <w:r>
              <w:t>should</w:t>
            </w:r>
            <w:r w:rsidRPr="001511AB">
              <w:t xml:space="preserve"> take full responsibility of flood management in Newcastle </w:t>
            </w:r>
          </w:p>
        </w:tc>
        <w:tc>
          <w:tcPr>
            <w:tcW w:w="1983" w:type="dxa"/>
          </w:tcPr>
          <w:p w:rsidR="00004186" w:rsidRPr="001511AB" w:rsidRDefault="00004186" w:rsidP="00004186"/>
        </w:tc>
        <w:tc>
          <w:tcPr>
            <w:tcW w:w="997" w:type="dxa"/>
            <w:gridSpan w:val="2"/>
          </w:tcPr>
          <w:p w:rsidR="00004186" w:rsidRPr="001511AB" w:rsidRDefault="00004186" w:rsidP="00004186"/>
        </w:tc>
        <w:tc>
          <w:tcPr>
            <w:tcW w:w="1276" w:type="dxa"/>
          </w:tcPr>
          <w:p w:rsidR="00004186" w:rsidRPr="001511AB" w:rsidRDefault="00004186" w:rsidP="00004186"/>
        </w:tc>
        <w:tc>
          <w:tcPr>
            <w:tcW w:w="1280" w:type="dxa"/>
            <w:gridSpan w:val="2"/>
          </w:tcPr>
          <w:p w:rsidR="00004186" w:rsidRPr="001511AB" w:rsidRDefault="00004186" w:rsidP="00004186"/>
        </w:tc>
        <w:tc>
          <w:tcPr>
            <w:tcW w:w="1107" w:type="dxa"/>
          </w:tcPr>
          <w:p w:rsidR="00004186" w:rsidRPr="001511AB" w:rsidRDefault="00004186" w:rsidP="00004186"/>
        </w:tc>
      </w:tr>
      <w:tr w:rsidR="00004186" w:rsidRPr="001511AB" w:rsidTr="005F33AA">
        <w:tc>
          <w:tcPr>
            <w:tcW w:w="3818" w:type="dxa"/>
            <w:shd w:val="clear" w:color="auto" w:fill="E7E6E6" w:themeFill="background2"/>
          </w:tcPr>
          <w:p w:rsidR="00004186" w:rsidRDefault="00004186" w:rsidP="00004186">
            <w:r>
              <w:t>Individuals should take responsibility of flood management in Newcastle</w:t>
            </w:r>
          </w:p>
        </w:tc>
        <w:tc>
          <w:tcPr>
            <w:tcW w:w="1983" w:type="dxa"/>
          </w:tcPr>
          <w:p w:rsidR="00004186" w:rsidRPr="001511AB" w:rsidRDefault="00004186" w:rsidP="00004186"/>
        </w:tc>
        <w:tc>
          <w:tcPr>
            <w:tcW w:w="997" w:type="dxa"/>
            <w:gridSpan w:val="2"/>
          </w:tcPr>
          <w:p w:rsidR="00004186" w:rsidRPr="001511AB" w:rsidRDefault="00004186" w:rsidP="00004186"/>
        </w:tc>
        <w:tc>
          <w:tcPr>
            <w:tcW w:w="1276" w:type="dxa"/>
          </w:tcPr>
          <w:p w:rsidR="00004186" w:rsidRPr="001511AB" w:rsidRDefault="00004186" w:rsidP="00004186"/>
        </w:tc>
        <w:tc>
          <w:tcPr>
            <w:tcW w:w="1280" w:type="dxa"/>
            <w:gridSpan w:val="2"/>
          </w:tcPr>
          <w:p w:rsidR="00004186" w:rsidRPr="001511AB" w:rsidRDefault="00004186" w:rsidP="00004186"/>
        </w:tc>
        <w:tc>
          <w:tcPr>
            <w:tcW w:w="1107" w:type="dxa"/>
          </w:tcPr>
          <w:p w:rsidR="00004186" w:rsidRPr="001511AB" w:rsidRDefault="00004186" w:rsidP="00004186"/>
        </w:tc>
      </w:tr>
      <w:tr w:rsidR="00004186" w:rsidRPr="001511AB" w:rsidTr="005F33AA">
        <w:tc>
          <w:tcPr>
            <w:tcW w:w="3818" w:type="dxa"/>
            <w:shd w:val="clear" w:color="auto" w:fill="E7E6E6" w:themeFill="background2"/>
          </w:tcPr>
          <w:p w:rsidR="00004186" w:rsidRPr="001511AB" w:rsidRDefault="00004186" w:rsidP="00004186">
            <w:r w:rsidRPr="001511AB">
              <w:t xml:space="preserve">There is a sufficient level of public understanding regarding ways </w:t>
            </w:r>
            <w:r>
              <w:t>they can</w:t>
            </w:r>
            <w:r w:rsidRPr="001511AB">
              <w:t xml:space="preserve"> minimise the impact of flood risk through alternative methods (such as </w:t>
            </w:r>
            <w:r>
              <w:t xml:space="preserve">construction of a </w:t>
            </w:r>
            <w:r w:rsidRPr="001511AB">
              <w:t xml:space="preserve">rain garden) </w:t>
            </w:r>
          </w:p>
        </w:tc>
        <w:tc>
          <w:tcPr>
            <w:tcW w:w="1983" w:type="dxa"/>
          </w:tcPr>
          <w:p w:rsidR="00004186" w:rsidRPr="001511AB" w:rsidRDefault="00004186" w:rsidP="00004186"/>
        </w:tc>
        <w:tc>
          <w:tcPr>
            <w:tcW w:w="997" w:type="dxa"/>
            <w:gridSpan w:val="2"/>
          </w:tcPr>
          <w:p w:rsidR="00004186" w:rsidRPr="001511AB" w:rsidRDefault="00004186" w:rsidP="00004186"/>
        </w:tc>
        <w:tc>
          <w:tcPr>
            <w:tcW w:w="1276" w:type="dxa"/>
          </w:tcPr>
          <w:p w:rsidR="00004186" w:rsidRPr="001511AB" w:rsidRDefault="00004186" w:rsidP="00004186"/>
        </w:tc>
        <w:tc>
          <w:tcPr>
            <w:tcW w:w="1280" w:type="dxa"/>
            <w:gridSpan w:val="2"/>
          </w:tcPr>
          <w:p w:rsidR="00004186" w:rsidRPr="001511AB" w:rsidRDefault="00004186" w:rsidP="00004186"/>
        </w:tc>
        <w:tc>
          <w:tcPr>
            <w:tcW w:w="1107" w:type="dxa"/>
          </w:tcPr>
          <w:p w:rsidR="00004186" w:rsidRPr="001511AB" w:rsidRDefault="00004186" w:rsidP="00004186"/>
        </w:tc>
      </w:tr>
      <w:tr w:rsidR="00004186" w:rsidRPr="001511AB" w:rsidTr="005F33AA">
        <w:tc>
          <w:tcPr>
            <w:tcW w:w="3818" w:type="dxa"/>
            <w:shd w:val="clear" w:color="auto" w:fill="FFFFFF" w:themeFill="background1"/>
          </w:tcPr>
          <w:p w:rsidR="00004186" w:rsidRPr="00915041" w:rsidRDefault="00004186" w:rsidP="00004186">
            <w:r>
              <w:lastRenderedPageBreak/>
              <w:t>Please mark</w:t>
            </w:r>
            <w:r w:rsidRPr="00915041">
              <w:t xml:space="preserve"> one per question</w:t>
            </w:r>
          </w:p>
        </w:tc>
        <w:tc>
          <w:tcPr>
            <w:tcW w:w="1983" w:type="dxa"/>
            <w:shd w:val="clear" w:color="auto" w:fill="E7E6E6" w:themeFill="background2"/>
          </w:tcPr>
          <w:p w:rsidR="00004186" w:rsidRPr="001511AB" w:rsidRDefault="00004186" w:rsidP="00004186">
            <w:pPr>
              <w:jc w:val="center"/>
              <w:rPr>
                <w:b/>
              </w:rPr>
            </w:pPr>
            <w:r>
              <w:rPr>
                <w:b/>
              </w:rPr>
              <w:t>Strongly Agree</w:t>
            </w:r>
          </w:p>
        </w:tc>
        <w:tc>
          <w:tcPr>
            <w:tcW w:w="997" w:type="dxa"/>
            <w:gridSpan w:val="2"/>
            <w:shd w:val="clear" w:color="auto" w:fill="E7E6E6" w:themeFill="background2"/>
          </w:tcPr>
          <w:p w:rsidR="00004186" w:rsidRPr="001511AB" w:rsidRDefault="00004186" w:rsidP="00004186">
            <w:pPr>
              <w:jc w:val="center"/>
              <w:rPr>
                <w:b/>
              </w:rPr>
            </w:pPr>
            <w:r>
              <w:rPr>
                <w:b/>
              </w:rPr>
              <w:t>Agree</w:t>
            </w:r>
          </w:p>
        </w:tc>
        <w:tc>
          <w:tcPr>
            <w:tcW w:w="1276" w:type="dxa"/>
            <w:shd w:val="clear" w:color="auto" w:fill="E7E6E6" w:themeFill="background2"/>
          </w:tcPr>
          <w:p w:rsidR="00004186" w:rsidRPr="001511AB" w:rsidRDefault="00004186" w:rsidP="00004186">
            <w:pPr>
              <w:jc w:val="center"/>
              <w:rPr>
                <w:b/>
              </w:rPr>
            </w:pPr>
            <w:r>
              <w:rPr>
                <w:b/>
              </w:rPr>
              <w:t>Uncertain</w:t>
            </w:r>
          </w:p>
        </w:tc>
        <w:tc>
          <w:tcPr>
            <w:tcW w:w="1280" w:type="dxa"/>
            <w:gridSpan w:val="2"/>
            <w:shd w:val="clear" w:color="auto" w:fill="E7E6E6" w:themeFill="background2"/>
          </w:tcPr>
          <w:p w:rsidR="00004186" w:rsidRPr="001511AB" w:rsidRDefault="00004186" w:rsidP="00004186">
            <w:pPr>
              <w:jc w:val="center"/>
              <w:rPr>
                <w:b/>
              </w:rPr>
            </w:pPr>
            <w:r>
              <w:rPr>
                <w:b/>
              </w:rPr>
              <w:t>Disagree</w:t>
            </w:r>
          </w:p>
        </w:tc>
        <w:tc>
          <w:tcPr>
            <w:tcW w:w="1107" w:type="dxa"/>
            <w:shd w:val="clear" w:color="auto" w:fill="E7E6E6" w:themeFill="background2"/>
          </w:tcPr>
          <w:p w:rsidR="00004186" w:rsidRPr="001511AB" w:rsidRDefault="00004186" w:rsidP="00004186">
            <w:pPr>
              <w:jc w:val="center"/>
              <w:rPr>
                <w:b/>
              </w:rPr>
            </w:pPr>
            <w:r>
              <w:rPr>
                <w:b/>
              </w:rPr>
              <w:t>Strongly disagree</w:t>
            </w:r>
          </w:p>
        </w:tc>
      </w:tr>
      <w:tr w:rsidR="00004186" w:rsidRPr="001511AB" w:rsidTr="005F33AA">
        <w:tc>
          <w:tcPr>
            <w:tcW w:w="3818" w:type="dxa"/>
            <w:shd w:val="clear" w:color="auto" w:fill="E7E6E6" w:themeFill="background2"/>
          </w:tcPr>
          <w:p w:rsidR="00004186" w:rsidRPr="001511AB" w:rsidRDefault="00004186" w:rsidP="00004186">
            <w:r w:rsidRPr="001511AB">
              <w:t xml:space="preserve">There is a sufficient level of education informing the public of </w:t>
            </w:r>
            <w:r>
              <w:t xml:space="preserve">the </w:t>
            </w:r>
            <w:r w:rsidRPr="001511AB">
              <w:t>necessity surrounding alternative flood management solutions</w:t>
            </w:r>
          </w:p>
        </w:tc>
        <w:tc>
          <w:tcPr>
            <w:tcW w:w="1983" w:type="dxa"/>
          </w:tcPr>
          <w:p w:rsidR="00004186" w:rsidRPr="001511AB" w:rsidRDefault="00004186" w:rsidP="00004186"/>
        </w:tc>
        <w:tc>
          <w:tcPr>
            <w:tcW w:w="997" w:type="dxa"/>
            <w:gridSpan w:val="2"/>
          </w:tcPr>
          <w:p w:rsidR="00004186" w:rsidRPr="001511AB" w:rsidRDefault="00004186" w:rsidP="00004186"/>
        </w:tc>
        <w:tc>
          <w:tcPr>
            <w:tcW w:w="1276" w:type="dxa"/>
          </w:tcPr>
          <w:p w:rsidR="00004186" w:rsidRPr="001511AB" w:rsidRDefault="00004186" w:rsidP="00004186"/>
        </w:tc>
        <w:tc>
          <w:tcPr>
            <w:tcW w:w="1280" w:type="dxa"/>
            <w:gridSpan w:val="2"/>
          </w:tcPr>
          <w:p w:rsidR="00004186" w:rsidRPr="001511AB" w:rsidRDefault="00004186" w:rsidP="00004186"/>
        </w:tc>
        <w:tc>
          <w:tcPr>
            <w:tcW w:w="1107" w:type="dxa"/>
          </w:tcPr>
          <w:p w:rsidR="00004186" w:rsidRPr="001511AB" w:rsidRDefault="00004186" w:rsidP="00004186"/>
        </w:tc>
      </w:tr>
      <w:tr w:rsidR="00004186" w:rsidRPr="001511AB" w:rsidTr="005F33AA">
        <w:tc>
          <w:tcPr>
            <w:tcW w:w="3818" w:type="dxa"/>
            <w:shd w:val="clear" w:color="auto" w:fill="E7E6E6" w:themeFill="background2"/>
          </w:tcPr>
          <w:p w:rsidR="00004186" w:rsidRPr="001511AB" w:rsidRDefault="00004186" w:rsidP="00004186">
            <w:r>
              <w:t>Educating</w:t>
            </w:r>
            <w:r w:rsidRPr="001511AB">
              <w:t xml:space="preserve"> the public regarding alternative flood management solutions</w:t>
            </w:r>
            <w:r>
              <w:t>,</w:t>
            </w:r>
            <w:r w:rsidRPr="001511AB">
              <w:t xml:space="preserve"> is key</w:t>
            </w:r>
            <w:r>
              <w:t xml:space="preserve"> to</w:t>
            </w:r>
            <w:r w:rsidRPr="001511AB">
              <w:t xml:space="preserve"> reducing flood risk in the future</w:t>
            </w:r>
          </w:p>
        </w:tc>
        <w:tc>
          <w:tcPr>
            <w:tcW w:w="1983" w:type="dxa"/>
          </w:tcPr>
          <w:p w:rsidR="00004186" w:rsidRPr="001511AB" w:rsidRDefault="00004186" w:rsidP="00004186"/>
        </w:tc>
        <w:tc>
          <w:tcPr>
            <w:tcW w:w="997" w:type="dxa"/>
            <w:gridSpan w:val="2"/>
          </w:tcPr>
          <w:p w:rsidR="00004186" w:rsidRPr="001511AB" w:rsidRDefault="00004186" w:rsidP="00004186"/>
        </w:tc>
        <w:tc>
          <w:tcPr>
            <w:tcW w:w="1276" w:type="dxa"/>
          </w:tcPr>
          <w:p w:rsidR="00004186" w:rsidRPr="001511AB" w:rsidRDefault="00004186" w:rsidP="00004186"/>
        </w:tc>
        <w:tc>
          <w:tcPr>
            <w:tcW w:w="1280" w:type="dxa"/>
            <w:gridSpan w:val="2"/>
          </w:tcPr>
          <w:p w:rsidR="00004186" w:rsidRPr="001511AB" w:rsidRDefault="00004186" w:rsidP="00004186"/>
        </w:tc>
        <w:tc>
          <w:tcPr>
            <w:tcW w:w="1107" w:type="dxa"/>
          </w:tcPr>
          <w:p w:rsidR="00004186" w:rsidRPr="001511AB" w:rsidRDefault="00004186" w:rsidP="00004186"/>
        </w:tc>
      </w:tr>
      <w:tr w:rsidR="00004186" w:rsidRPr="001511AB" w:rsidTr="005F33AA">
        <w:tc>
          <w:tcPr>
            <w:tcW w:w="3818" w:type="dxa"/>
            <w:shd w:val="clear" w:color="auto" w:fill="E7E6E6" w:themeFill="background2"/>
          </w:tcPr>
          <w:p w:rsidR="00004186" w:rsidRPr="001511AB" w:rsidRDefault="00004186" w:rsidP="00004186">
            <w:r w:rsidRPr="001511AB">
              <w:t>Steps are being taken to educate the public regarding alternative flood management solutions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004186" w:rsidRPr="001511AB" w:rsidRDefault="00004186" w:rsidP="00004186"/>
        </w:tc>
        <w:tc>
          <w:tcPr>
            <w:tcW w:w="997" w:type="dxa"/>
            <w:gridSpan w:val="2"/>
            <w:tcBorders>
              <w:bottom w:val="single" w:sz="4" w:space="0" w:color="auto"/>
            </w:tcBorders>
          </w:tcPr>
          <w:p w:rsidR="00004186" w:rsidRPr="001511AB" w:rsidRDefault="00004186" w:rsidP="00004186"/>
        </w:tc>
        <w:tc>
          <w:tcPr>
            <w:tcW w:w="1276" w:type="dxa"/>
            <w:tcBorders>
              <w:bottom w:val="single" w:sz="4" w:space="0" w:color="auto"/>
            </w:tcBorders>
          </w:tcPr>
          <w:p w:rsidR="00004186" w:rsidRPr="001511AB" w:rsidRDefault="00004186" w:rsidP="00004186"/>
        </w:tc>
        <w:tc>
          <w:tcPr>
            <w:tcW w:w="1280" w:type="dxa"/>
            <w:gridSpan w:val="2"/>
            <w:tcBorders>
              <w:bottom w:val="single" w:sz="4" w:space="0" w:color="auto"/>
            </w:tcBorders>
          </w:tcPr>
          <w:p w:rsidR="00004186" w:rsidRPr="001511AB" w:rsidRDefault="00004186" w:rsidP="00004186"/>
        </w:tc>
        <w:tc>
          <w:tcPr>
            <w:tcW w:w="1107" w:type="dxa"/>
            <w:tcBorders>
              <w:bottom w:val="single" w:sz="4" w:space="0" w:color="auto"/>
            </w:tcBorders>
          </w:tcPr>
          <w:p w:rsidR="00004186" w:rsidRPr="001511AB" w:rsidRDefault="00004186" w:rsidP="00004186"/>
        </w:tc>
      </w:tr>
      <w:tr w:rsidR="005F33AA" w:rsidRPr="001511AB" w:rsidTr="005F33AA">
        <w:trPr>
          <w:trHeight w:val="274"/>
        </w:trPr>
        <w:tc>
          <w:tcPr>
            <w:tcW w:w="3818" w:type="dxa"/>
            <w:shd w:val="clear" w:color="auto" w:fill="FFFFFF" w:themeFill="background1"/>
          </w:tcPr>
          <w:p w:rsidR="005F33AA" w:rsidRPr="00915041" w:rsidRDefault="005F33AA" w:rsidP="00004186"/>
        </w:tc>
        <w:tc>
          <w:tcPr>
            <w:tcW w:w="6643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5F33AA" w:rsidRPr="001511AB" w:rsidRDefault="005F33AA" w:rsidP="00004186">
            <w:pPr>
              <w:jc w:val="center"/>
              <w:rPr>
                <w:b/>
              </w:rPr>
            </w:pPr>
          </w:p>
        </w:tc>
      </w:tr>
      <w:tr w:rsidR="005F33AA" w:rsidRPr="001511AB" w:rsidTr="005F33AA">
        <w:trPr>
          <w:trHeight w:val="416"/>
        </w:trPr>
        <w:tc>
          <w:tcPr>
            <w:tcW w:w="3818" w:type="dxa"/>
            <w:shd w:val="clear" w:color="auto" w:fill="FFFFFF" w:themeFill="background1"/>
          </w:tcPr>
          <w:p w:rsidR="005F33AA" w:rsidRPr="00915041" w:rsidRDefault="005F33AA" w:rsidP="005F33AA">
            <w:r>
              <w:t>Please mark</w:t>
            </w:r>
            <w:r w:rsidRPr="00915041">
              <w:t xml:space="preserve"> one per question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5F33AA" w:rsidRPr="001511AB" w:rsidRDefault="005F33AA" w:rsidP="005F33AA">
            <w:pPr>
              <w:jc w:val="center"/>
              <w:rPr>
                <w:b/>
              </w:rPr>
            </w:pPr>
            <w:r>
              <w:rPr>
                <w:b/>
              </w:rPr>
              <w:t>Strongly Agree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5F33AA" w:rsidRPr="001511AB" w:rsidRDefault="005F33AA" w:rsidP="005F33AA">
            <w:pPr>
              <w:jc w:val="center"/>
              <w:rPr>
                <w:b/>
              </w:rPr>
            </w:pPr>
            <w:r>
              <w:rPr>
                <w:b/>
              </w:rPr>
              <w:t>Agree</w:t>
            </w:r>
          </w:p>
        </w:tc>
        <w:tc>
          <w:tcPr>
            <w:tcW w:w="1309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:rsidR="005F33AA" w:rsidRPr="001511AB" w:rsidRDefault="005F33AA" w:rsidP="005F33AA">
            <w:pPr>
              <w:jc w:val="center"/>
              <w:rPr>
                <w:b/>
              </w:rPr>
            </w:pPr>
            <w:r>
              <w:rPr>
                <w:b/>
              </w:rPr>
              <w:t>Uncertain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5F33AA" w:rsidRPr="001511AB" w:rsidRDefault="005F33AA" w:rsidP="005F33AA">
            <w:pPr>
              <w:jc w:val="center"/>
              <w:rPr>
                <w:b/>
              </w:rPr>
            </w:pPr>
            <w:r>
              <w:rPr>
                <w:b/>
              </w:rPr>
              <w:t>Disagree</w:t>
            </w:r>
          </w:p>
        </w:tc>
        <w:tc>
          <w:tcPr>
            <w:tcW w:w="1107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5F33AA" w:rsidRPr="001511AB" w:rsidRDefault="005F33AA" w:rsidP="005F33AA">
            <w:pPr>
              <w:jc w:val="center"/>
              <w:rPr>
                <w:b/>
              </w:rPr>
            </w:pPr>
            <w:r>
              <w:rPr>
                <w:b/>
              </w:rPr>
              <w:t>Strongly disagree</w:t>
            </w:r>
          </w:p>
        </w:tc>
      </w:tr>
      <w:tr w:rsidR="005F33AA" w:rsidRPr="001511AB" w:rsidTr="008143FA">
        <w:tc>
          <w:tcPr>
            <w:tcW w:w="3818" w:type="dxa"/>
            <w:shd w:val="clear" w:color="auto" w:fill="AEAAAA" w:themeFill="background2" w:themeFillShade="BF"/>
          </w:tcPr>
          <w:p w:rsidR="005F33AA" w:rsidRPr="001511AB" w:rsidRDefault="005F33AA" w:rsidP="005F33AA">
            <w:pPr>
              <w:rPr>
                <w:b/>
              </w:rPr>
            </w:pPr>
            <w:r w:rsidRPr="001511AB">
              <w:rPr>
                <w:b/>
              </w:rPr>
              <w:t xml:space="preserve">Alternative flood management </w:t>
            </w:r>
          </w:p>
        </w:tc>
        <w:tc>
          <w:tcPr>
            <w:tcW w:w="1983" w:type="dxa"/>
            <w:tcBorders>
              <w:right w:val="nil"/>
            </w:tcBorders>
          </w:tcPr>
          <w:p w:rsidR="005F33AA" w:rsidRPr="001511AB" w:rsidRDefault="005F33AA" w:rsidP="005F33AA">
            <w:pPr>
              <w:rPr>
                <w:b/>
              </w:rPr>
            </w:pPr>
          </w:p>
        </w:tc>
        <w:tc>
          <w:tcPr>
            <w:tcW w:w="3553" w:type="dxa"/>
            <w:gridSpan w:val="5"/>
            <w:tcBorders>
              <w:left w:val="nil"/>
            </w:tcBorders>
          </w:tcPr>
          <w:p w:rsidR="005F33AA" w:rsidRPr="001511AB" w:rsidRDefault="005F33AA" w:rsidP="005F33AA">
            <w:pPr>
              <w:rPr>
                <w:b/>
              </w:rPr>
            </w:pPr>
          </w:p>
        </w:tc>
        <w:tc>
          <w:tcPr>
            <w:tcW w:w="1107" w:type="dxa"/>
            <w:tcBorders>
              <w:left w:val="single" w:sz="4" w:space="0" w:color="auto"/>
            </w:tcBorders>
          </w:tcPr>
          <w:p w:rsidR="005F33AA" w:rsidRPr="001511AB" w:rsidRDefault="005F33AA" w:rsidP="005F33AA">
            <w:pPr>
              <w:rPr>
                <w:b/>
              </w:rPr>
            </w:pPr>
          </w:p>
        </w:tc>
      </w:tr>
      <w:tr w:rsidR="005F33AA" w:rsidRPr="001511AB" w:rsidTr="005F33AA">
        <w:tc>
          <w:tcPr>
            <w:tcW w:w="3818" w:type="dxa"/>
            <w:shd w:val="clear" w:color="auto" w:fill="E7E6E6" w:themeFill="background2"/>
          </w:tcPr>
          <w:p w:rsidR="005F33AA" w:rsidRPr="001511AB" w:rsidRDefault="005F33AA" w:rsidP="005F33AA">
            <w:r w:rsidRPr="001511AB">
              <w:t>Where alternative flood management is present, residents are aware of its existence and purpose</w:t>
            </w:r>
          </w:p>
        </w:tc>
        <w:tc>
          <w:tcPr>
            <w:tcW w:w="1983" w:type="dxa"/>
          </w:tcPr>
          <w:p w:rsidR="005F33AA" w:rsidRPr="001511AB" w:rsidRDefault="005F33AA" w:rsidP="005F33AA"/>
        </w:tc>
        <w:tc>
          <w:tcPr>
            <w:tcW w:w="997" w:type="dxa"/>
            <w:gridSpan w:val="2"/>
          </w:tcPr>
          <w:p w:rsidR="005F33AA" w:rsidRPr="001511AB" w:rsidRDefault="005F33AA" w:rsidP="005F33AA"/>
        </w:tc>
        <w:tc>
          <w:tcPr>
            <w:tcW w:w="1276" w:type="dxa"/>
          </w:tcPr>
          <w:p w:rsidR="005F33AA" w:rsidRPr="001511AB" w:rsidRDefault="005F33AA" w:rsidP="005F33AA"/>
        </w:tc>
        <w:tc>
          <w:tcPr>
            <w:tcW w:w="1280" w:type="dxa"/>
            <w:gridSpan w:val="2"/>
          </w:tcPr>
          <w:p w:rsidR="005F33AA" w:rsidRPr="001511AB" w:rsidRDefault="005F33AA" w:rsidP="005F33AA"/>
        </w:tc>
        <w:tc>
          <w:tcPr>
            <w:tcW w:w="1107" w:type="dxa"/>
          </w:tcPr>
          <w:p w:rsidR="005F33AA" w:rsidRPr="001511AB" w:rsidRDefault="005F33AA" w:rsidP="005F33AA"/>
        </w:tc>
      </w:tr>
      <w:tr w:rsidR="005F33AA" w:rsidRPr="001511AB" w:rsidTr="005F33AA">
        <w:tc>
          <w:tcPr>
            <w:tcW w:w="3818" w:type="dxa"/>
            <w:shd w:val="clear" w:color="auto" w:fill="E7E6E6" w:themeFill="background2"/>
          </w:tcPr>
          <w:p w:rsidR="005F33AA" w:rsidRPr="001511AB" w:rsidRDefault="005F33AA" w:rsidP="005F33AA">
            <w:r w:rsidRPr="001511AB">
              <w:t>There is opportunity for an increased use of alternative flood management in Newcastle</w:t>
            </w:r>
          </w:p>
        </w:tc>
        <w:tc>
          <w:tcPr>
            <w:tcW w:w="1983" w:type="dxa"/>
          </w:tcPr>
          <w:p w:rsidR="005F33AA" w:rsidRPr="001511AB" w:rsidRDefault="005F33AA" w:rsidP="005F33AA"/>
        </w:tc>
        <w:tc>
          <w:tcPr>
            <w:tcW w:w="997" w:type="dxa"/>
            <w:gridSpan w:val="2"/>
          </w:tcPr>
          <w:p w:rsidR="005F33AA" w:rsidRPr="001511AB" w:rsidRDefault="005F33AA" w:rsidP="005F33AA"/>
        </w:tc>
        <w:tc>
          <w:tcPr>
            <w:tcW w:w="1276" w:type="dxa"/>
          </w:tcPr>
          <w:p w:rsidR="005F33AA" w:rsidRPr="001511AB" w:rsidRDefault="005F33AA" w:rsidP="005F33AA"/>
        </w:tc>
        <w:tc>
          <w:tcPr>
            <w:tcW w:w="1280" w:type="dxa"/>
            <w:gridSpan w:val="2"/>
          </w:tcPr>
          <w:p w:rsidR="005F33AA" w:rsidRPr="001511AB" w:rsidRDefault="005F33AA" w:rsidP="005F33AA"/>
        </w:tc>
        <w:tc>
          <w:tcPr>
            <w:tcW w:w="1107" w:type="dxa"/>
          </w:tcPr>
          <w:p w:rsidR="005F33AA" w:rsidRPr="001511AB" w:rsidRDefault="005F33AA" w:rsidP="005F33AA"/>
        </w:tc>
      </w:tr>
      <w:tr w:rsidR="005F33AA" w:rsidRPr="001511AB" w:rsidTr="005F33AA">
        <w:tc>
          <w:tcPr>
            <w:tcW w:w="3818" w:type="dxa"/>
            <w:shd w:val="clear" w:color="auto" w:fill="E7E6E6" w:themeFill="background2"/>
          </w:tcPr>
          <w:p w:rsidR="005F33AA" w:rsidRPr="001511AB" w:rsidRDefault="005F33AA" w:rsidP="005F33AA">
            <w:r w:rsidRPr="001511AB">
              <w:t>I am well informed of the benefits of alternative flood management</w:t>
            </w:r>
          </w:p>
        </w:tc>
        <w:tc>
          <w:tcPr>
            <w:tcW w:w="1983" w:type="dxa"/>
          </w:tcPr>
          <w:p w:rsidR="005F33AA" w:rsidRPr="001511AB" w:rsidRDefault="005F33AA" w:rsidP="005F33AA"/>
        </w:tc>
        <w:tc>
          <w:tcPr>
            <w:tcW w:w="997" w:type="dxa"/>
            <w:gridSpan w:val="2"/>
          </w:tcPr>
          <w:p w:rsidR="005F33AA" w:rsidRPr="001511AB" w:rsidRDefault="005F33AA" w:rsidP="005F33AA"/>
        </w:tc>
        <w:tc>
          <w:tcPr>
            <w:tcW w:w="1276" w:type="dxa"/>
          </w:tcPr>
          <w:p w:rsidR="005F33AA" w:rsidRPr="001511AB" w:rsidRDefault="005F33AA" w:rsidP="005F33AA"/>
        </w:tc>
        <w:tc>
          <w:tcPr>
            <w:tcW w:w="1280" w:type="dxa"/>
            <w:gridSpan w:val="2"/>
          </w:tcPr>
          <w:p w:rsidR="005F33AA" w:rsidRPr="001511AB" w:rsidRDefault="005F33AA" w:rsidP="005F33AA"/>
        </w:tc>
        <w:tc>
          <w:tcPr>
            <w:tcW w:w="1107" w:type="dxa"/>
          </w:tcPr>
          <w:p w:rsidR="005F33AA" w:rsidRPr="001511AB" w:rsidRDefault="005F33AA" w:rsidP="005F33AA"/>
        </w:tc>
      </w:tr>
      <w:tr w:rsidR="005F33AA" w:rsidRPr="001511AB" w:rsidTr="005F33AA">
        <w:tc>
          <w:tcPr>
            <w:tcW w:w="3818" w:type="dxa"/>
            <w:shd w:val="clear" w:color="auto" w:fill="E7E6E6" w:themeFill="background2"/>
          </w:tcPr>
          <w:p w:rsidR="005F33AA" w:rsidRPr="001511AB" w:rsidRDefault="005F33AA" w:rsidP="005F33AA">
            <w:r w:rsidRPr="001511AB">
              <w:t>The benefits of using alternative flood management is well understood and communicated to all stakeholders</w:t>
            </w:r>
          </w:p>
        </w:tc>
        <w:tc>
          <w:tcPr>
            <w:tcW w:w="1983" w:type="dxa"/>
          </w:tcPr>
          <w:p w:rsidR="005F33AA" w:rsidRPr="001511AB" w:rsidRDefault="005F33AA" w:rsidP="005F33AA"/>
        </w:tc>
        <w:tc>
          <w:tcPr>
            <w:tcW w:w="997" w:type="dxa"/>
            <w:gridSpan w:val="2"/>
          </w:tcPr>
          <w:p w:rsidR="005F33AA" w:rsidRPr="001511AB" w:rsidRDefault="005F33AA" w:rsidP="005F33AA"/>
        </w:tc>
        <w:tc>
          <w:tcPr>
            <w:tcW w:w="1276" w:type="dxa"/>
          </w:tcPr>
          <w:p w:rsidR="005F33AA" w:rsidRPr="001511AB" w:rsidRDefault="005F33AA" w:rsidP="005F33AA"/>
        </w:tc>
        <w:tc>
          <w:tcPr>
            <w:tcW w:w="1280" w:type="dxa"/>
            <w:gridSpan w:val="2"/>
          </w:tcPr>
          <w:p w:rsidR="005F33AA" w:rsidRPr="001511AB" w:rsidRDefault="005F33AA" w:rsidP="005F33AA"/>
        </w:tc>
        <w:tc>
          <w:tcPr>
            <w:tcW w:w="1107" w:type="dxa"/>
          </w:tcPr>
          <w:p w:rsidR="005F33AA" w:rsidRPr="001511AB" w:rsidRDefault="005F33AA" w:rsidP="005F33AA"/>
        </w:tc>
      </w:tr>
      <w:tr w:rsidR="005F33AA" w:rsidRPr="001511AB" w:rsidTr="005F33AA">
        <w:tc>
          <w:tcPr>
            <w:tcW w:w="381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5F33AA" w:rsidRPr="001511AB" w:rsidRDefault="005F33AA" w:rsidP="005F33AA">
            <w:r w:rsidRPr="001511AB">
              <w:t>There needs to be more resources spend on alternative flood management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5F33AA" w:rsidRPr="001511AB" w:rsidRDefault="005F33AA" w:rsidP="005F33AA"/>
        </w:tc>
        <w:tc>
          <w:tcPr>
            <w:tcW w:w="997" w:type="dxa"/>
            <w:gridSpan w:val="2"/>
            <w:tcBorders>
              <w:bottom w:val="single" w:sz="4" w:space="0" w:color="auto"/>
            </w:tcBorders>
          </w:tcPr>
          <w:p w:rsidR="005F33AA" w:rsidRPr="001511AB" w:rsidRDefault="005F33AA" w:rsidP="005F33AA"/>
        </w:tc>
        <w:tc>
          <w:tcPr>
            <w:tcW w:w="1276" w:type="dxa"/>
            <w:tcBorders>
              <w:bottom w:val="single" w:sz="4" w:space="0" w:color="auto"/>
            </w:tcBorders>
          </w:tcPr>
          <w:p w:rsidR="005F33AA" w:rsidRPr="001511AB" w:rsidRDefault="005F33AA" w:rsidP="005F33AA"/>
        </w:tc>
        <w:tc>
          <w:tcPr>
            <w:tcW w:w="1280" w:type="dxa"/>
            <w:gridSpan w:val="2"/>
            <w:tcBorders>
              <w:bottom w:val="single" w:sz="4" w:space="0" w:color="auto"/>
            </w:tcBorders>
          </w:tcPr>
          <w:p w:rsidR="005F33AA" w:rsidRPr="001511AB" w:rsidRDefault="005F33AA" w:rsidP="005F33AA"/>
        </w:tc>
        <w:tc>
          <w:tcPr>
            <w:tcW w:w="1107" w:type="dxa"/>
            <w:tcBorders>
              <w:bottom w:val="single" w:sz="4" w:space="0" w:color="auto"/>
            </w:tcBorders>
          </w:tcPr>
          <w:p w:rsidR="005F33AA" w:rsidRPr="001511AB" w:rsidRDefault="005F33AA" w:rsidP="005F33AA"/>
        </w:tc>
      </w:tr>
      <w:tr w:rsidR="005F33AA" w:rsidRPr="001511AB" w:rsidTr="005F33AA">
        <w:tc>
          <w:tcPr>
            <w:tcW w:w="10461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:rsidR="005F33AA" w:rsidRPr="001511AB" w:rsidRDefault="005F33AA" w:rsidP="005F33AA"/>
        </w:tc>
      </w:tr>
      <w:tr w:rsidR="005F33AA" w:rsidRPr="001511AB" w:rsidTr="002D5ED6">
        <w:trPr>
          <w:trHeight w:val="515"/>
        </w:trPr>
        <w:tc>
          <w:tcPr>
            <w:tcW w:w="3818" w:type="dxa"/>
            <w:vMerge w:val="restart"/>
            <w:tcBorders>
              <w:right w:val="single" w:sz="4" w:space="0" w:color="auto"/>
            </w:tcBorders>
            <w:shd w:val="clear" w:color="auto" w:fill="E7E6E6" w:themeFill="background2"/>
          </w:tcPr>
          <w:p w:rsidR="005F33AA" w:rsidRDefault="005F33AA" w:rsidP="005F33AA">
            <w:r w:rsidRPr="001511AB">
              <w:t>Rank the</w:t>
            </w:r>
            <w:r>
              <w:t xml:space="preserve"> following</w:t>
            </w:r>
            <w:r w:rsidRPr="001511AB">
              <w:t xml:space="preserve"> barriers</w:t>
            </w:r>
            <w:r w:rsidR="003A6AD9">
              <w:t xml:space="preserve"> between 1 and 10</w:t>
            </w:r>
            <w:r>
              <w:t xml:space="preserve"> (1 being the most significant barrier) preventing</w:t>
            </w:r>
            <w:r w:rsidRPr="001511AB">
              <w:t xml:space="preserve"> adoption of alternative flood management</w:t>
            </w:r>
            <w:r>
              <w:t xml:space="preserve"> solutions</w:t>
            </w:r>
            <w:r w:rsidRPr="001511AB">
              <w:t xml:space="preserve"> within Newcastle:</w:t>
            </w:r>
          </w:p>
          <w:p w:rsidR="005F33AA" w:rsidRDefault="005F33AA" w:rsidP="005F33AA"/>
          <w:p w:rsidR="005F33AA" w:rsidRPr="001511AB" w:rsidRDefault="005F33AA" w:rsidP="005F33AA"/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A" w:rsidRPr="001511AB" w:rsidRDefault="005F33AA" w:rsidP="005F33AA">
            <w:r>
              <w:t>Insufficient economic resources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A" w:rsidRPr="001511AB" w:rsidRDefault="005F33AA" w:rsidP="005F33AA"/>
        </w:tc>
        <w:tc>
          <w:tcPr>
            <w:tcW w:w="1276" w:type="dxa"/>
            <w:vMerge w:val="restart"/>
            <w:tcBorders>
              <w:left w:val="single" w:sz="4" w:space="0" w:color="auto"/>
              <w:right w:val="nil"/>
            </w:tcBorders>
          </w:tcPr>
          <w:p w:rsidR="005F33AA" w:rsidRDefault="005F33AA" w:rsidP="005F33AA">
            <w:r>
              <w:t xml:space="preserve">          </w:t>
            </w:r>
          </w:p>
          <w:p w:rsidR="005F33AA" w:rsidRDefault="005F33AA" w:rsidP="005F33AA">
            <w:r>
              <w:t xml:space="preserve">     </w:t>
            </w:r>
          </w:p>
          <w:p w:rsidR="005F33AA" w:rsidRDefault="005F33AA" w:rsidP="005F33AA"/>
          <w:p w:rsidR="005F33AA" w:rsidRDefault="005F33AA" w:rsidP="005F33AA"/>
          <w:p w:rsidR="005F33AA" w:rsidRDefault="005F33AA" w:rsidP="005F33AA"/>
          <w:p w:rsidR="005F33AA" w:rsidRDefault="005F33AA" w:rsidP="005F33AA">
            <w:r>
              <w:t xml:space="preserve">          </w:t>
            </w:r>
          </w:p>
          <w:p w:rsidR="005F33AA" w:rsidRDefault="005F33AA" w:rsidP="005F33AA"/>
          <w:p w:rsidR="005F33AA" w:rsidRDefault="005F33AA" w:rsidP="005F33AA"/>
          <w:p w:rsidR="005F33AA" w:rsidRDefault="005F33AA" w:rsidP="005F33AA"/>
          <w:p w:rsidR="005F33AA" w:rsidRDefault="005F33AA" w:rsidP="005F33AA"/>
          <w:p w:rsidR="005F33AA" w:rsidRDefault="005F33AA" w:rsidP="005F33AA">
            <w:r>
              <w:t xml:space="preserve">          </w:t>
            </w:r>
          </w:p>
          <w:p w:rsidR="005F33AA" w:rsidRDefault="005F33AA" w:rsidP="005F33AA"/>
          <w:p w:rsidR="005F33AA" w:rsidRDefault="005F33AA" w:rsidP="005F33AA"/>
          <w:p w:rsidR="005F33AA" w:rsidRDefault="005F33AA" w:rsidP="005F33AA"/>
          <w:p w:rsidR="005F33AA" w:rsidRDefault="005F33AA" w:rsidP="005F33AA">
            <w:r>
              <w:t xml:space="preserve">         </w:t>
            </w:r>
          </w:p>
          <w:p w:rsidR="005F33AA" w:rsidRDefault="005F33AA" w:rsidP="005F33AA"/>
          <w:p w:rsidR="005F33AA" w:rsidRDefault="005F33AA" w:rsidP="005F33AA"/>
          <w:p w:rsidR="005F33AA" w:rsidRDefault="005F33AA" w:rsidP="005F33AA"/>
          <w:p w:rsidR="005F33AA" w:rsidRDefault="005F33AA" w:rsidP="005F33AA"/>
          <w:p w:rsidR="005F33AA" w:rsidRPr="001511AB" w:rsidRDefault="005F33AA" w:rsidP="005F33AA">
            <w:r>
              <w:t xml:space="preserve">        </w:t>
            </w:r>
          </w:p>
        </w:tc>
        <w:tc>
          <w:tcPr>
            <w:tcW w:w="2387" w:type="dxa"/>
            <w:gridSpan w:val="3"/>
            <w:vMerge w:val="restart"/>
            <w:tcBorders>
              <w:left w:val="nil"/>
            </w:tcBorders>
          </w:tcPr>
          <w:p w:rsidR="005F33AA" w:rsidRPr="001511AB" w:rsidRDefault="005F33AA" w:rsidP="005F33AA"/>
        </w:tc>
      </w:tr>
      <w:tr w:rsidR="005F33AA" w:rsidRPr="001511AB" w:rsidTr="002D5ED6">
        <w:trPr>
          <w:trHeight w:val="485"/>
        </w:trPr>
        <w:tc>
          <w:tcPr>
            <w:tcW w:w="3818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:rsidR="005F33AA" w:rsidRPr="001511AB" w:rsidRDefault="005F33AA" w:rsidP="005F33AA"/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A" w:rsidRDefault="005F33AA" w:rsidP="005F33AA">
            <w:r>
              <w:t>Uncertainty of responsibility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A" w:rsidRPr="001511AB" w:rsidRDefault="005F33AA" w:rsidP="005F33AA"/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:rsidR="005F33AA" w:rsidRDefault="005F33AA" w:rsidP="005F33AA"/>
        </w:tc>
        <w:tc>
          <w:tcPr>
            <w:tcW w:w="2387" w:type="dxa"/>
            <w:gridSpan w:val="3"/>
            <w:vMerge/>
            <w:tcBorders>
              <w:left w:val="nil"/>
            </w:tcBorders>
          </w:tcPr>
          <w:p w:rsidR="005F33AA" w:rsidRPr="001511AB" w:rsidRDefault="005F33AA" w:rsidP="005F33AA"/>
        </w:tc>
      </w:tr>
      <w:tr w:rsidR="005F33AA" w:rsidRPr="001511AB" w:rsidTr="002D5ED6">
        <w:trPr>
          <w:trHeight w:val="494"/>
        </w:trPr>
        <w:tc>
          <w:tcPr>
            <w:tcW w:w="3818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:rsidR="005F33AA" w:rsidRPr="001511AB" w:rsidRDefault="005F33AA" w:rsidP="005F33AA"/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5F33AA" w:rsidRDefault="005F33AA" w:rsidP="005F33AA">
            <w:r>
              <w:t>Cost and responsibility of maintenance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33AA" w:rsidRPr="001511AB" w:rsidRDefault="005F33AA" w:rsidP="005F33AA"/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:rsidR="005F33AA" w:rsidRDefault="005F33AA" w:rsidP="005F33AA"/>
        </w:tc>
        <w:tc>
          <w:tcPr>
            <w:tcW w:w="2387" w:type="dxa"/>
            <w:gridSpan w:val="3"/>
            <w:vMerge/>
            <w:tcBorders>
              <w:left w:val="nil"/>
            </w:tcBorders>
          </w:tcPr>
          <w:p w:rsidR="005F33AA" w:rsidRPr="001511AB" w:rsidRDefault="005F33AA" w:rsidP="005F33AA"/>
        </w:tc>
      </w:tr>
      <w:tr w:rsidR="005F33AA" w:rsidRPr="001511AB" w:rsidTr="002D5ED6">
        <w:trPr>
          <w:trHeight w:val="854"/>
        </w:trPr>
        <w:tc>
          <w:tcPr>
            <w:tcW w:w="3818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:rsidR="005F33AA" w:rsidRPr="001511AB" w:rsidRDefault="005F33AA" w:rsidP="005F33AA"/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5F33AA" w:rsidRDefault="005F33AA" w:rsidP="005F33AA">
            <w:r>
              <w:t xml:space="preserve">Lack of knowledge </w:t>
            </w:r>
          </w:p>
          <w:p w:rsidR="005F33AA" w:rsidRDefault="005F33AA" w:rsidP="005F33AA">
            <w:r>
              <w:t>(understanding/information)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33AA" w:rsidRPr="001511AB" w:rsidRDefault="005F33AA" w:rsidP="005F33AA"/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:rsidR="005F33AA" w:rsidRDefault="005F33AA" w:rsidP="005F33AA"/>
        </w:tc>
        <w:tc>
          <w:tcPr>
            <w:tcW w:w="2387" w:type="dxa"/>
            <w:gridSpan w:val="3"/>
            <w:vMerge/>
            <w:tcBorders>
              <w:left w:val="nil"/>
            </w:tcBorders>
          </w:tcPr>
          <w:p w:rsidR="005F33AA" w:rsidRPr="001511AB" w:rsidRDefault="005F33AA" w:rsidP="005F33AA"/>
        </w:tc>
      </w:tr>
      <w:tr w:rsidR="005F33AA" w:rsidRPr="001511AB" w:rsidTr="002D5ED6">
        <w:trPr>
          <w:trHeight w:val="435"/>
        </w:trPr>
        <w:tc>
          <w:tcPr>
            <w:tcW w:w="3818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:rsidR="005F33AA" w:rsidRPr="001511AB" w:rsidRDefault="005F33AA" w:rsidP="005F33AA"/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A" w:rsidRDefault="005F33AA" w:rsidP="005F33AA">
            <w:r>
              <w:t>Reluctance to change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A" w:rsidRPr="001511AB" w:rsidRDefault="005F33AA" w:rsidP="005F33AA"/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:rsidR="005F33AA" w:rsidRDefault="005F33AA" w:rsidP="005F33AA"/>
        </w:tc>
        <w:tc>
          <w:tcPr>
            <w:tcW w:w="2387" w:type="dxa"/>
            <w:gridSpan w:val="3"/>
            <w:vMerge/>
            <w:tcBorders>
              <w:left w:val="nil"/>
            </w:tcBorders>
          </w:tcPr>
          <w:p w:rsidR="005F33AA" w:rsidRPr="001511AB" w:rsidRDefault="005F33AA" w:rsidP="005F33AA"/>
        </w:tc>
      </w:tr>
      <w:tr w:rsidR="005F33AA" w:rsidRPr="001511AB" w:rsidTr="002D5ED6">
        <w:trPr>
          <w:trHeight w:val="744"/>
        </w:trPr>
        <w:tc>
          <w:tcPr>
            <w:tcW w:w="3818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:rsidR="005F33AA" w:rsidRPr="001511AB" w:rsidRDefault="005F33AA" w:rsidP="005F33AA"/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5F33AA" w:rsidRDefault="005F33AA" w:rsidP="005F33AA">
            <w:r>
              <w:t xml:space="preserve">Limitations of performance </w:t>
            </w:r>
          </w:p>
          <w:p w:rsidR="005F33AA" w:rsidRDefault="005F33AA" w:rsidP="005F33AA">
            <w:r>
              <w:t>compared to hard engineering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33AA" w:rsidRPr="001511AB" w:rsidRDefault="005F33AA" w:rsidP="005F33AA"/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:rsidR="005F33AA" w:rsidRDefault="005F33AA" w:rsidP="005F33AA"/>
        </w:tc>
        <w:tc>
          <w:tcPr>
            <w:tcW w:w="2387" w:type="dxa"/>
            <w:gridSpan w:val="3"/>
            <w:vMerge/>
            <w:tcBorders>
              <w:left w:val="nil"/>
            </w:tcBorders>
          </w:tcPr>
          <w:p w:rsidR="005F33AA" w:rsidRPr="001511AB" w:rsidRDefault="005F33AA" w:rsidP="005F33AA"/>
        </w:tc>
      </w:tr>
      <w:tr w:rsidR="005F33AA" w:rsidRPr="001511AB" w:rsidTr="002D5ED6">
        <w:trPr>
          <w:trHeight w:val="469"/>
        </w:trPr>
        <w:tc>
          <w:tcPr>
            <w:tcW w:w="3818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:rsidR="005F33AA" w:rsidRPr="001511AB" w:rsidRDefault="005F33AA" w:rsidP="005F33AA"/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5F33AA" w:rsidRDefault="005F33AA" w:rsidP="005F33AA">
            <w:r>
              <w:t>Site limitation (unsuitable location)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33AA" w:rsidRPr="001511AB" w:rsidRDefault="005F33AA" w:rsidP="005F33AA"/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:rsidR="005F33AA" w:rsidRDefault="005F33AA" w:rsidP="005F33AA"/>
        </w:tc>
        <w:tc>
          <w:tcPr>
            <w:tcW w:w="2387" w:type="dxa"/>
            <w:gridSpan w:val="3"/>
            <w:vMerge/>
            <w:tcBorders>
              <w:left w:val="nil"/>
            </w:tcBorders>
          </w:tcPr>
          <w:p w:rsidR="005F33AA" w:rsidRPr="001511AB" w:rsidRDefault="005F33AA" w:rsidP="005F33AA"/>
        </w:tc>
      </w:tr>
      <w:tr w:rsidR="005F33AA" w:rsidRPr="001511AB" w:rsidTr="002D5ED6">
        <w:trPr>
          <w:trHeight w:val="184"/>
        </w:trPr>
        <w:tc>
          <w:tcPr>
            <w:tcW w:w="3818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:rsidR="005F33AA" w:rsidRPr="001511AB" w:rsidRDefault="005F33AA" w:rsidP="005F33AA"/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5F33AA" w:rsidRDefault="005F33AA" w:rsidP="005F33AA">
            <w:r>
              <w:t>Lack of evidence to support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33AA" w:rsidRPr="001511AB" w:rsidRDefault="005F33AA" w:rsidP="005F33AA"/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:rsidR="005F33AA" w:rsidRDefault="005F33AA" w:rsidP="005F33AA"/>
        </w:tc>
        <w:tc>
          <w:tcPr>
            <w:tcW w:w="2387" w:type="dxa"/>
            <w:gridSpan w:val="3"/>
            <w:vMerge/>
            <w:tcBorders>
              <w:left w:val="nil"/>
            </w:tcBorders>
          </w:tcPr>
          <w:p w:rsidR="005F33AA" w:rsidRPr="001511AB" w:rsidRDefault="005F33AA" w:rsidP="005F33AA"/>
        </w:tc>
      </w:tr>
      <w:tr w:rsidR="005F33AA" w:rsidRPr="001511AB" w:rsidTr="002D5ED6">
        <w:trPr>
          <w:trHeight w:val="435"/>
        </w:trPr>
        <w:tc>
          <w:tcPr>
            <w:tcW w:w="3818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:rsidR="005F33AA" w:rsidRPr="001511AB" w:rsidRDefault="005F33AA" w:rsidP="005F33AA"/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5F33AA" w:rsidRDefault="005F33AA" w:rsidP="005F33AA">
            <w:r>
              <w:t>Public resistance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33AA" w:rsidRPr="001511AB" w:rsidRDefault="005F33AA" w:rsidP="005F33AA"/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:rsidR="005F33AA" w:rsidRDefault="005F33AA" w:rsidP="005F33AA"/>
        </w:tc>
        <w:tc>
          <w:tcPr>
            <w:tcW w:w="2387" w:type="dxa"/>
            <w:gridSpan w:val="3"/>
            <w:vMerge/>
            <w:tcBorders>
              <w:left w:val="nil"/>
            </w:tcBorders>
          </w:tcPr>
          <w:p w:rsidR="005F33AA" w:rsidRPr="001511AB" w:rsidRDefault="005F33AA" w:rsidP="005F33AA"/>
        </w:tc>
      </w:tr>
      <w:tr w:rsidR="005F33AA" w:rsidRPr="001511AB" w:rsidTr="002D5ED6">
        <w:trPr>
          <w:trHeight w:val="354"/>
        </w:trPr>
        <w:tc>
          <w:tcPr>
            <w:tcW w:w="3818" w:type="dxa"/>
            <w:vMerge/>
            <w:tcBorders>
              <w:right w:val="single" w:sz="4" w:space="0" w:color="auto"/>
            </w:tcBorders>
            <w:shd w:val="clear" w:color="auto" w:fill="E7E6E6" w:themeFill="background2"/>
          </w:tcPr>
          <w:p w:rsidR="005F33AA" w:rsidRPr="001511AB" w:rsidRDefault="005F33AA" w:rsidP="005F33AA"/>
        </w:tc>
        <w:tc>
          <w:tcPr>
            <w:tcW w:w="1983" w:type="dxa"/>
            <w:tcBorders>
              <w:left w:val="single" w:sz="4" w:space="0" w:color="auto"/>
              <w:right w:val="single" w:sz="4" w:space="0" w:color="auto"/>
            </w:tcBorders>
          </w:tcPr>
          <w:p w:rsidR="005F33AA" w:rsidRDefault="005F33AA" w:rsidP="005F33AA">
            <w:r>
              <w:t>Uncertainty of risks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33AA" w:rsidRPr="001511AB" w:rsidRDefault="005F33AA" w:rsidP="005F33AA"/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:rsidR="005F33AA" w:rsidRDefault="005F33AA" w:rsidP="005F33AA"/>
        </w:tc>
        <w:tc>
          <w:tcPr>
            <w:tcW w:w="2387" w:type="dxa"/>
            <w:gridSpan w:val="3"/>
            <w:vMerge/>
            <w:tcBorders>
              <w:left w:val="nil"/>
            </w:tcBorders>
          </w:tcPr>
          <w:p w:rsidR="005F33AA" w:rsidRPr="001511AB" w:rsidRDefault="005F33AA" w:rsidP="005F33AA"/>
        </w:tc>
      </w:tr>
      <w:tr w:rsidR="005F33AA" w:rsidRPr="001511AB" w:rsidTr="005F33AA">
        <w:trPr>
          <w:trHeight w:val="1401"/>
        </w:trPr>
        <w:tc>
          <w:tcPr>
            <w:tcW w:w="3818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5F33AA" w:rsidRPr="001511AB" w:rsidRDefault="005F33AA" w:rsidP="005F33AA">
            <w:r>
              <w:lastRenderedPageBreak/>
              <w:t>Any additional comments o</w:t>
            </w:r>
            <w:r w:rsidRPr="001511AB">
              <w:t xml:space="preserve">n </w:t>
            </w:r>
            <w:r>
              <w:t>alternative flood management as a flood mitigation method in</w:t>
            </w:r>
            <w:r w:rsidRPr="001511AB">
              <w:t xml:space="preserve"> Newcastle</w:t>
            </w:r>
            <w:r>
              <w:t>:</w:t>
            </w:r>
          </w:p>
        </w:tc>
        <w:tc>
          <w:tcPr>
            <w:tcW w:w="1983" w:type="dxa"/>
            <w:tcBorders>
              <w:right w:val="nil"/>
            </w:tcBorders>
          </w:tcPr>
          <w:p w:rsidR="005F33AA" w:rsidRDefault="005F33AA" w:rsidP="005F33AA"/>
          <w:p w:rsidR="005F33AA" w:rsidRDefault="005F33AA" w:rsidP="005F33AA"/>
          <w:p w:rsidR="005F33AA" w:rsidRDefault="005F33AA" w:rsidP="005F33AA"/>
          <w:p w:rsidR="005F33AA" w:rsidRDefault="005F33AA" w:rsidP="005F33AA"/>
          <w:p w:rsidR="005F33AA" w:rsidRPr="001511AB" w:rsidRDefault="005F33AA" w:rsidP="005F33AA"/>
        </w:tc>
        <w:tc>
          <w:tcPr>
            <w:tcW w:w="997" w:type="dxa"/>
            <w:gridSpan w:val="2"/>
            <w:tcBorders>
              <w:left w:val="nil"/>
              <w:right w:val="nil"/>
            </w:tcBorders>
          </w:tcPr>
          <w:p w:rsidR="005F33AA" w:rsidRPr="001511AB" w:rsidRDefault="005F33AA" w:rsidP="005F33AA"/>
        </w:tc>
        <w:tc>
          <w:tcPr>
            <w:tcW w:w="1276" w:type="dxa"/>
            <w:tcBorders>
              <w:left w:val="nil"/>
              <w:right w:val="nil"/>
            </w:tcBorders>
          </w:tcPr>
          <w:p w:rsidR="005F33AA" w:rsidRPr="001511AB" w:rsidRDefault="005F33AA" w:rsidP="005F33AA"/>
        </w:tc>
        <w:tc>
          <w:tcPr>
            <w:tcW w:w="1280" w:type="dxa"/>
            <w:gridSpan w:val="2"/>
            <w:tcBorders>
              <w:left w:val="nil"/>
              <w:right w:val="nil"/>
            </w:tcBorders>
          </w:tcPr>
          <w:p w:rsidR="005F33AA" w:rsidRPr="001511AB" w:rsidRDefault="005F33AA" w:rsidP="005F33AA"/>
        </w:tc>
        <w:tc>
          <w:tcPr>
            <w:tcW w:w="1107" w:type="dxa"/>
            <w:tcBorders>
              <w:left w:val="nil"/>
            </w:tcBorders>
          </w:tcPr>
          <w:p w:rsidR="005F33AA" w:rsidRPr="001511AB" w:rsidRDefault="005F33AA" w:rsidP="005F33AA"/>
        </w:tc>
      </w:tr>
      <w:tr w:rsidR="005F33AA" w:rsidRPr="001511AB" w:rsidTr="005F33AA">
        <w:trPr>
          <w:trHeight w:val="259"/>
        </w:trPr>
        <w:tc>
          <w:tcPr>
            <w:tcW w:w="5801" w:type="dxa"/>
            <w:gridSpan w:val="2"/>
            <w:tcBorders>
              <w:top w:val="single" w:sz="4" w:space="0" w:color="auto"/>
              <w:right w:val="nil"/>
            </w:tcBorders>
            <w:shd w:val="clear" w:color="auto" w:fill="FFFFFF" w:themeFill="background1"/>
          </w:tcPr>
          <w:p w:rsidR="005F33AA" w:rsidRDefault="005F33AA" w:rsidP="005F33AA"/>
        </w:tc>
        <w:tc>
          <w:tcPr>
            <w:tcW w:w="997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5F33AA" w:rsidRPr="001511AB" w:rsidRDefault="005F33AA" w:rsidP="005F33AA"/>
        </w:tc>
        <w:tc>
          <w:tcPr>
            <w:tcW w:w="1276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F33AA" w:rsidRPr="001511AB" w:rsidRDefault="005F33AA" w:rsidP="005F33AA"/>
        </w:tc>
        <w:tc>
          <w:tcPr>
            <w:tcW w:w="1280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:rsidR="005F33AA" w:rsidRPr="001511AB" w:rsidRDefault="005F33AA" w:rsidP="005F33AA"/>
        </w:tc>
        <w:tc>
          <w:tcPr>
            <w:tcW w:w="1107" w:type="dxa"/>
            <w:tcBorders>
              <w:left w:val="nil"/>
            </w:tcBorders>
            <w:shd w:val="clear" w:color="auto" w:fill="FFFFFF" w:themeFill="background1"/>
          </w:tcPr>
          <w:p w:rsidR="005F33AA" w:rsidRPr="001511AB" w:rsidRDefault="005F33AA" w:rsidP="005F33AA"/>
        </w:tc>
      </w:tr>
      <w:tr w:rsidR="005F33AA" w:rsidRPr="001511AB" w:rsidTr="005F33AA">
        <w:trPr>
          <w:trHeight w:val="502"/>
        </w:trPr>
        <w:tc>
          <w:tcPr>
            <w:tcW w:w="3818" w:type="dxa"/>
            <w:tcBorders>
              <w:top w:val="single" w:sz="4" w:space="0" w:color="auto"/>
            </w:tcBorders>
          </w:tcPr>
          <w:p w:rsidR="005F33AA" w:rsidRPr="00915041" w:rsidRDefault="005F33AA" w:rsidP="005F33AA">
            <w:r>
              <w:t>Please mar</w:t>
            </w:r>
            <w:r w:rsidRPr="00915041">
              <w:t>k one per question</w:t>
            </w:r>
          </w:p>
        </w:tc>
        <w:tc>
          <w:tcPr>
            <w:tcW w:w="1983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F33AA" w:rsidRPr="001511AB" w:rsidRDefault="005F33AA" w:rsidP="005F33AA">
            <w:pPr>
              <w:rPr>
                <w:b/>
              </w:rPr>
            </w:pPr>
            <w:r>
              <w:rPr>
                <w:b/>
              </w:rPr>
              <w:t>Strongly Agree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F33AA" w:rsidRPr="001511AB" w:rsidRDefault="005F33AA" w:rsidP="005F33AA">
            <w:pPr>
              <w:rPr>
                <w:b/>
              </w:rPr>
            </w:pPr>
            <w:r>
              <w:rPr>
                <w:b/>
              </w:rPr>
              <w:t xml:space="preserve">  Agree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F33AA" w:rsidRPr="001511AB" w:rsidRDefault="005F33AA" w:rsidP="005F33AA">
            <w:pPr>
              <w:jc w:val="center"/>
              <w:rPr>
                <w:b/>
              </w:rPr>
            </w:pPr>
            <w:r>
              <w:rPr>
                <w:b/>
              </w:rPr>
              <w:t>Uncertain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F33AA" w:rsidRPr="001511AB" w:rsidRDefault="005F33AA" w:rsidP="005F33AA">
            <w:pPr>
              <w:jc w:val="center"/>
              <w:rPr>
                <w:b/>
              </w:rPr>
            </w:pPr>
            <w:r>
              <w:rPr>
                <w:b/>
              </w:rPr>
              <w:t>Disagree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5F33AA" w:rsidRPr="001511AB" w:rsidRDefault="005F33AA" w:rsidP="005F33AA">
            <w:pPr>
              <w:jc w:val="center"/>
              <w:rPr>
                <w:b/>
              </w:rPr>
            </w:pPr>
            <w:r>
              <w:rPr>
                <w:b/>
              </w:rPr>
              <w:t>Strongly disagree</w:t>
            </w:r>
          </w:p>
        </w:tc>
      </w:tr>
      <w:tr w:rsidR="005F33AA" w:rsidRPr="001511AB" w:rsidTr="005F33AA">
        <w:tc>
          <w:tcPr>
            <w:tcW w:w="3818" w:type="dxa"/>
            <w:shd w:val="clear" w:color="auto" w:fill="AEAAAA" w:themeFill="background2" w:themeFillShade="BF"/>
          </w:tcPr>
          <w:p w:rsidR="005F33AA" w:rsidRPr="001511AB" w:rsidRDefault="005F33AA" w:rsidP="005F33AA">
            <w:r w:rsidRPr="001511AB">
              <w:rPr>
                <w:b/>
              </w:rPr>
              <w:t>Flood resilience</w:t>
            </w:r>
          </w:p>
        </w:tc>
        <w:tc>
          <w:tcPr>
            <w:tcW w:w="1983" w:type="dxa"/>
            <w:tcBorders>
              <w:right w:val="nil"/>
            </w:tcBorders>
          </w:tcPr>
          <w:p w:rsidR="005F33AA" w:rsidRDefault="005F33AA" w:rsidP="005F33AA"/>
        </w:tc>
        <w:tc>
          <w:tcPr>
            <w:tcW w:w="997" w:type="dxa"/>
            <w:gridSpan w:val="2"/>
            <w:tcBorders>
              <w:left w:val="nil"/>
              <w:right w:val="nil"/>
            </w:tcBorders>
          </w:tcPr>
          <w:p w:rsidR="005F33AA" w:rsidRDefault="005F33AA" w:rsidP="005F33AA"/>
        </w:tc>
        <w:tc>
          <w:tcPr>
            <w:tcW w:w="1276" w:type="dxa"/>
            <w:tcBorders>
              <w:left w:val="nil"/>
              <w:right w:val="nil"/>
            </w:tcBorders>
          </w:tcPr>
          <w:p w:rsidR="005F33AA" w:rsidRDefault="005F33AA" w:rsidP="005F33AA"/>
        </w:tc>
        <w:tc>
          <w:tcPr>
            <w:tcW w:w="1280" w:type="dxa"/>
            <w:gridSpan w:val="2"/>
            <w:tcBorders>
              <w:left w:val="nil"/>
              <w:right w:val="nil"/>
            </w:tcBorders>
          </w:tcPr>
          <w:p w:rsidR="005F33AA" w:rsidRDefault="005F33AA" w:rsidP="005F33AA"/>
        </w:tc>
        <w:tc>
          <w:tcPr>
            <w:tcW w:w="1107" w:type="dxa"/>
            <w:tcBorders>
              <w:left w:val="nil"/>
            </w:tcBorders>
          </w:tcPr>
          <w:p w:rsidR="005F33AA" w:rsidRDefault="005F33AA" w:rsidP="005F33AA"/>
        </w:tc>
      </w:tr>
      <w:tr w:rsidR="005F33AA" w:rsidRPr="001511AB" w:rsidTr="005F33AA">
        <w:tc>
          <w:tcPr>
            <w:tcW w:w="3818" w:type="dxa"/>
            <w:shd w:val="clear" w:color="auto" w:fill="E7E6E6" w:themeFill="background2"/>
          </w:tcPr>
          <w:p w:rsidR="005F33AA" w:rsidRPr="001511AB" w:rsidRDefault="005F33AA" w:rsidP="005F33AA">
            <w:pPr>
              <w:rPr>
                <w:b/>
              </w:rPr>
            </w:pPr>
            <w:r w:rsidRPr="001511AB">
              <w:t>Newcastle’s flood management approach should be based on resilience to floods rather than resistance</w:t>
            </w:r>
          </w:p>
        </w:tc>
        <w:tc>
          <w:tcPr>
            <w:tcW w:w="1983" w:type="dxa"/>
          </w:tcPr>
          <w:p w:rsidR="005F33AA" w:rsidRPr="001511AB" w:rsidRDefault="005F33AA" w:rsidP="005F33AA">
            <w:pPr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5F33AA" w:rsidRPr="001511AB" w:rsidRDefault="005F33AA" w:rsidP="005F33AA">
            <w:pPr>
              <w:rPr>
                <w:b/>
              </w:rPr>
            </w:pPr>
          </w:p>
        </w:tc>
        <w:tc>
          <w:tcPr>
            <w:tcW w:w="1276" w:type="dxa"/>
          </w:tcPr>
          <w:p w:rsidR="005F33AA" w:rsidRPr="001511AB" w:rsidRDefault="005F33AA" w:rsidP="005F33AA">
            <w:pPr>
              <w:rPr>
                <w:b/>
              </w:rPr>
            </w:pPr>
          </w:p>
        </w:tc>
        <w:tc>
          <w:tcPr>
            <w:tcW w:w="1280" w:type="dxa"/>
            <w:gridSpan w:val="2"/>
          </w:tcPr>
          <w:p w:rsidR="005F33AA" w:rsidRPr="001511AB" w:rsidRDefault="005F33AA" w:rsidP="005F33AA">
            <w:pPr>
              <w:rPr>
                <w:b/>
              </w:rPr>
            </w:pPr>
          </w:p>
        </w:tc>
        <w:tc>
          <w:tcPr>
            <w:tcW w:w="1107" w:type="dxa"/>
          </w:tcPr>
          <w:p w:rsidR="005F33AA" w:rsidRPr="001511AB" w:rsidRDefault="005F33AA" w:rsidP="005F33AA">
            <w:pPr>
              <w:rPr>
                <w:b/>
              </w:rPr>
            </w:pPr>
          </w:p>
        </w:tc>
      </w:tr>
      <w:tr w:rsidR="005F33AA" w:rsidRPr="001511AB" w:rsidTr="005F33AA">
        <w:tc>
          <w:tcPr>
            <w:tcW w:w="3818" w:type="dxa"/>
            <w:shd w:val="clear" w:color="auto" w:fill="E7E6E6" w:themeFill="background2"/>
          </w:tcPr>
          <w:p w:rsidR="005F33AA" w:rsidRPr="001511AB" w:rsidRDefault="005F33AA" w:rsidP="005F33AA">
            <w:r w:rsidRPr="001511AB">
              <w:t>When planning new projects and developments, resilience should always be taken into account</w:t>
            </w:r>
          </w:p>
        </w:tc>
        <w:tc>
          <w:tcPr>
            <w:tcW w:w="1983" w:type="dxa"/>
          </w:tcPr>
          <w:p w:rsidR="005F33AA" w:rsidRPr="001511AB" w:rsidRDefault="005F33AA" w:rsidP="005F33AA"/>
        </w:tc>
        <w:tc>
          <w:tcPr>
            <w:tcW w:w="997" w:type="dxa"/>
            <w:gridSpan w:val="2"/>
          </w:tcPr>
          <w:p w:rsidR="005F33AA" w:rsidRPr="001511AB" w:rsidRDefault="005F33AA" w:rsidP="005F33AA"/>
        </w:tc>
        <w:tc>
          <w:tcPr>
            <w:tcW w:w="1276" w:type="dxa"/>
          </w:tcPr>
          <w:p w:rsidR="005F33AA" w:rsidRPr="001511AB" w:rsidRDefault="005F33AA" w:rsidP="005F33AA"/>
        </w:tc>
        <w:tc>
          <w:tcPr>
            <w:tcW w:w="1280" w:type="dxa"/>
            <w:gridSpan w:val="2"/>
          </w:tcPr>
          <w:p w:rsidR="005F33AA" w:rsidRPr="001511AB" w:rsidRDefault="005F33AA" w:rsidP="005F33AA"/>
        </w:tc>
        <w:tc>
          <w:tcPr>
            <w:tcW w:w="1107" w:type="dxa"/>
          </w:tcPr>
          <w:p w:rsidR="005F33AA" w:rsidRPr="001511AB" w:rsidRDefault="005F33AA" w:rsidP="005F33AA"/>
        </w:tc>
      </w:tr>
      <w:tr w:rsidR="005F33AA" w:rsidRPr="001511AB" w:rsidTr="005F33AA">
        <w:trPr>
          <w:trHeight w:val="1398"/>
        </w:trPr>
        <w:tc>
          <w:tcPr>
            <w:tcW w:w="3818" w:type="dxa"/>
            <w:shd w:val="clear" w:color="auto" w:fill="E7E6E6" w:themeFill="background2"/>
          </w:tcPr>
          <w:p w:rsidR="005F33AA" w:rsidRPr="001511AB" w:rsidRDefault="005F33AA" w:rsidP="005F33AA">
            <w:r w:rsidRPr="001511AB">
              <w:t>Floating or amphibious architecture is something I have encountered when considering alternative flood management solutions</w:t>
            </w:r>
          </w:p>
        </w:tc>
        <w:tc>
          <w:tcPr>
            <w:tcW w:w="1983" w:type="dxa"/>
          </w:tcPr>
          <w:p w:rsidR="005F33AA" w:rsidRPr="001511AB" w:rsidRDefault="005F33AA" w:rsidP="005F33AA"/>
        </w:tc>
        <w:tc>
          <w:tcPr>
            <w:tcW w:w="997" w:type="dxa"/>
            <w:gridSpan w:val="2"/>
          </w:tcPr>
          <w:p w:rsidR="005F33AA" w:rsidRPr="001511AB" w:rsidRDefault="005F33AA" w:rsidP="005F33AA"/>
        </w:tc>
        <w:tc>
          <w:tcPr>
            <w:tcW w:w="1276" w:type="dxa"/>
          </w:tcPr>
          <w:p w:rsidR="005F33AA" w:rsidRPr="001511AB" w:rsidRDefault="005F33AA" w:rsidP="005F33AA"/>
        </w:tc>
        <w:tc>
          <w:tcPr>
            <w:tcW w:w="1280" w:type="dxa"/>
            <w:gridSpan w:val="2"/>
          </w:tcPr>
          <w:p w:rsidR="005F33AA" w:rsidRPr="001511AB" w:rsidRDefault="005F33AA" w:rsidP="005F33AA"/>
        </w:tc>
        <w:tc>
          <w:tcPr>
            <w:tcW w:w="1107" w:type="dxa"/>
          </w:tcPr>
          <w:p w:rsidR="005F33AA" w:rsidRPr="001511AB" w:rsidRDefault="005F33AA" w:rsidP="005F33AA"/>
        </w:tc>
      </w:tr>
      <w:tr w:rsidR="005F33AA" w:rsidRPr="001511AB" w:rsidTr="005F33AA">
        <w:tc>
          <w:tcPr>
            <w:tcW w:w="3818" w:type="dxa"/>
            <w:shd w:val="clear" w:color="auto" w:fill="E7E6E6" w:themeFill="background2"/>
          </w:tcPr>
          <w:p w:rsidR="005F33AA" w:rsidRPr="001511AB" w:rsidRDefault="005F33AA" w:rsidP="005F33AA">
            <w:r w:rsidRPr="001511AB">
              <w:t>There is an opportunity for amphibious/floating architecture to be implemented within the flood management schemes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5F33AA" w:rsidRPr="001511AB" w:rsidRDefault="005F33AA" w:rsidP="005F33AA"/>
        </w:tc>
        <w:tc>
          <w:tcPr>
            <w:tcW w:w="997" w:type="dxa"/>
            <w:gridSpan w:val="2"/>
            <w:tcBorders>
              <w:bottom w:val="single" w:sz="4" w:space="0" w:color="auto"/>
            </w:tcBorders>
          </w:tcPr>
          <w:p w:rsidR="005F33AA" w:rsidRPr="001511AB" w:rsidRDefault="005F33AA" w:rsidP="005F33AA"/>
        </w:tc>
        <w:tc>
          <w:tcPr>
            <w:tcW w:w="1276" w:type="dxa"/>
            <w:tcBorders>
              <w:bottom w:val="single" w:sz="4" w:space="0" w:color="auto"/>
            </w:tcBorders>
          </w:tcPr>
          <w:p w:rsidR="005F33AA" w:rsidRPr="001511AB" w:rsidRDefault="005F33AA" w:rsidP="005F33AA"/>
        </w:tc>
        <w:tc>
          <w:tcPr>
            <w:tcW w:w="1280" w:type="dxa"/>
            <w:gridSpan w:val="2"/>
            <w:tcBorders>
              <w:bottom w:val="single" w:sz="4" w:space="0" w:color="auto"/>
            </w:tcBorders>
          </w:tcPr>
          <w:p w:rsidR="005F33AA" w:rsidRPr="001511AB" w:rsidRDefault="005F33AA" w:rsidP="005F33AA"/>
        </w:tc>
        <w:tc>
          <w:tcPr>
            <w:tcW w:w="1107" w:type="dxa"/>
            <w:tcBorders>
              <w:bottom w:val="single" w:sz="4" w:space="0" w:color="auto"/>
            </w:tcBorders>
          </w:tcPr>
          <w:p w:rsidR="005F33AA" w:rsidRPr="001511AB" w:rsidRDefault="005F33AA" w:rsidP="005F33AA"/>
        </w:tc>
      </w:tr>
      <w:tr w:rsidR="005F33AA" w:rsidRPr="001511AB" w:rsidTr="006F740D">
        <w:tc>
          <w:tcPr>
            <w:tcW w:w="10461" w:type="dxa"/>
            <w:gridSpan w:val="8"/>
            <w:shd w:val="clear" w:color="auto" w:fill="FFFFFF" w:themeFill="background1"/>
          </w:tcPr>
          <w:p w:rsidR="005F33AA" w:rsidRPr="001511AB" w:rsidRDefault="005F33AA" w:rsidP="005F33AA"/>
        </w:tc>
      </w:tr>
      <w:tr w:rsidR="005F33AA" w:rsidRPr="001511AB" w:rsidTr="005F33AA">
        <w:trPr>
          <w:trHeight w:val="481"/>
        </w:trPr>
        <w:tc>
          <w:tcPr>
            <w:tcW w:w="3818" w:type="dxa"/>
            <w:vMerge w:val="restart"/>
            <w:shd w:val="clear" w:color="auto" w:fill="E7E6E6" w:themeFill="background2"/>
          </w:tcPr>
          <w:p w:rsidR="005F33AA" w:rsidRDefault="005F33AA" w:rsidP="005F33AA">
            <w:r w:rsidRPr="001511AB">
              <w:t>Rank the</w:t>
            </w:r>
            <w:r>
              <w:t xml:space="preserve"> following</w:t>
            </w:r>
            <w:r w:rsidRPr="001511AB">
              <w:t xml:space="preserve"> barriers </w:t>
            </w:r>
            <w:r>
              <w:t xml:space="preserve">between 1 and 10 (1 being the most significant barrier) regarding </w:t>
            </w:r>
            <w:r w:rsidRPr="001511AB">
              <w:t>a</w:t>
            </w:r>
            <w:r>
              <w:t>doption of resilient design as means of flood</w:t>
            </w:r>
            <w:r w:rsidRPr="001511AB">
              <w:t xml:space="preserve"> </w:t>
            </w:r>
            <w:r>
              <w:t xml:space="preserve">risk mitigation </w:t>
            </w:r>
            <w:r w:rsidRPr="001511AB">
              <w:t>within Newcastle:</w:t>
            </w:r>
          </w:p>
          <w:p w:rsidR="005F33AA" w:rsidRPr="001511AB" w:rsidRDefault="005F33AA" w:rsidP="005F33AA"/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</w:tcPr>
          <w:p w:rsidR="005F33AA" w:rsidRPr="001511AB" w:rsidRDefault="005F33AA" w:rsidP="005F33AA">
            <w:r>
              <w:t xml:space="preserve">Insufficient economic resources 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A" w:rsidRDefault="005F33AA" w:rsidP="005F33AA"/>
          <w:p w:rsidR="005F33AA" w:rsidRPr="001511AB" w:rsidRDefault="005F33AA" w:rsidP="005F33AA"/>
        </w:tc>
        <w:tc>
          <w:tcPr>
            <w:tcW w:w="1276" w:type="dxa"/>
            <w:vMerge w:val="restart"/>
            <w:tcBorders>
              <w:left w:val="single" w:sz="4" w:space="0" w:color="auto"/>
              <w:right w:val="nil"/>
            </w:tcBorders>
          </w:tcPr>
          <w:p w:rsidR="005F33AA" w:rsidRDefault="005F33AA" w:rsidP="005F33AA">
            <w:r>
              <w:t xml:space="preserve">          </w:t>
            </w:r>
          </w:p>
          <w:p w:rsidR="005F33AA" w:rsidRDefault="005F33AA" w:rsidP="005F33AA">
            <w:r>
              <w:t xml:space="preserve">     </w:t>
            </w:r>
          </w:p>
          <w:p w:rsidR="005F33AA" w:rsidRDefault="005F33AA" w:rsidP="005F33AA"/>
          <w:p w:rsidR="005F33AA" w:rsidRDefault="005F33AA" w:rsidP="005F33AA"/>
          <w:p w:rsidR="005F33AA" w:rsidRDefault="005F33AA" w:rsidP="005F33AA">
            <w:r>
              <w:t xml:space="preserve">          </w:t>
            </w:r>
          </w:p>
          <w:p w:rsidR="005F33AA" w:rsidRDefault="005F33AA" w:rsidP="005F33AA"/>
          <w:p w:rsidR="005F33AA" w:rsidRDefault="005F33AA" w:rsidP="005F33AA"/>
          <w:p w:rsidR="005F33AA" w:rsidRDefault="005F33AA" w:rsidP="005F33AA"/>
          <w:p w:rsidR="005F33AA" w:rsidRDefault="005F33AA" w:rsidP="005F33AA">
            <w:r>
              <w:t xml:space="preserve">          </w:t>
            </w:r>
          </w:p>
          <w:p w:rsidR="005F33AA" w:rsidRDefault="005F33AA" w:rsidP="005F33AA"/>
          <w:p w:rsidR="005F33AA" w:rsidRDefault="005F33AA" w:rsidP="005F33AA"/>
          <w:p w:rsidR="005F33AA" w:rsidRDefault="005F33AA" w:rsidP="005F33AA"/>
          <w:p w:rsidR="005F33AA" w:rsidRDefault="005F33AA" w:rsidP="005F33AA">
            <w:r>
              <w:t xml:space="preserve">          </w:t>
            </w:r>
          </w:p>
          <w:p w:rsidR="005F33AA" w:rsidRDefault="005F33AA" w:rsidP="005F33AA"/>
          <w:p w:rsidR="005F33AA" w:rsidRDefault="005F33AA" w:rsidP="005F33AA"/>
          <w:p w:rsidR="005F33AA" w:rsidRDefault="005F33AA" w:rsidP="005F33AA"/>
          <w:p w:rsidR="005F33AA" w:rsidRPr="001511AB" w:rsidRDefault="005F33AA" w:rsidP="005F33AA">
            <w:r>
              <w:t xml:space="preserve">        </w:t>
            </w:r>
          </w:p>
        </w:tc>
        <w:tc>
          <w:tcPr>
            <w:tcW w:w="2387" w:type="dxa"/>
            <w:gridSpan w:val="3"/>
            <w:vMerge w:val="restart"/>
            <w:tcBorders>
              <w:top w:val="nil"/>
              <w:left w:val="nil"/>
            </w:tcBorders>
          </w:tcPr>
          <w:p w:rsidR="005F33AA" w:rsidRPr="001511AB" w:rsidRDefault="005F33AA" w:rsidP="005F33AA"/>
        </w:tc>
      </w:tr>
      <w:tr w:rsidR="005F33AA" w:rsidRPr="001511AB" w:rsidTr="005F33AA">
        <w:trPr>
          <w:trHeight w:val="503"/>
        </w:trPr>
        <w:tc>
          <w:tcPr>
            <w:tcW w:w="3818" w:type="dxa"/>
            <w:vMerge/>
            <w:shd w:val="clear" w:color="auto" w:fill="E7E6E6" w:themeFill="background2"/>
          </w:tcPr>
          <w:p w:rsidR="005F33AA" w:rsidRPr="001511AB" w:rsidRDefault="005F33AA" w:rsidP="005F33AA"/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</w:tcPr>
          <w:p w:rsidR="005F33AA" w:rsidRDefault="005F33AA" w:rsidP="005F33AA">
            <w:r>
              <w:t>Uncertainty of responsibility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A" w:rsidRDefault="005F33AA" w:rsidP="005F33AA"/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:rsidR="005F33AA" w:rsidRDefault="005F33AA" w:rsidP="005F33AA"/>
        </w:tc>
        <w:tc>
          <w:tcPr>
            <w:tcW w:w="2387" w:type="dxa"/>
            <w:gridSpan w:val="3"/>
            <w:vMerge/>
            <w:tcBorders>
              <w:top w:val="nil"/>
              <w:left w:val="nil"/>
            </w:tcBorders>
          </w:tcPr>
          <w:p w:rsidR="005F33AA" w:rsidRPr="001511AB" w:rsidRDefault="005F33AA" w:rsidP="005F33AA"/>
        </w:tc>
      </w:tr>
      <w:tr w:rsidR="005F33AA" w:rsidRPr="001511AB" w:rsidTr="005F33AA">
        <w:trPr>
          <w:trHeight w:val="502"/>
        </w:trPr>
        <w:tc>
          <w:tcPr>
            <w:tcW w:w="3818" w:type="dxa"/>
            <w:vMerge/>
            <w:shd w:val="clear" w:color="auto" w:fill="E7E6E6" w:themeFill="background2"/>
          </w:tcPr>
          <w:p w:rsidR="005F33AA" w:rsidRPr="001511AB" w:rsidRDefault="005F33AA" w:rsidP="005F33AA"/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</w:tcPr>
          <w:p w:rsidR="005F33AA" w:rsidRDefault="005F33AA" w:rsidP="005F33AA">
            <w:r>
              <w:t>Cost and responsibility of maintenance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A" w:rsidRDefault="005F33AA" w:rsidP="005F33AA"/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:rsidR="005F33AA" w:rsidRDefault="005F33AA" w:rsidP="005F33AA"/>
        </w:tc>
        <w:tc>
          <w:tcPr>
            <w:tcW w:w="2387" w:type="dxa"/>
            <w:gridSpan w:val="3"/>
            <w:vMerge/>
            <w:tcBorders>
              <w:top w:val="nil"/>
              <w:left w:val="nil"/>
            </w:tcBorders>
          </w:tcPr>
          <w:p w:rsidR="005F33AA" w:rsidRPr="001511AB" w:rsidRDefault="005F33AA" w:rsidP="005F33AA"/>
        </w:tc>
      </w:tr>
      <w:tr w:rsidR="005F33AA" w:rsidRPr="001511AB" w:rsidTr="005F33AA">
        <w:trPr>
          <w:trHeight w:val="502"/>
        </w:trPr>
        <w:tc>
          <w:tcPr>
            <w:tcW w:w="3818" w:type="dxa"/>
            <w:vMerge/>
            <w:shd w:val="clear" w:color="auto" w:fill="E7E6E6" w:themeFill="background2"/>
          </w:tcPr>
          <w:p w:rsidR="005F33AA" w:rsidRPr="001511AB" w:rsidRDefault="005F33AA" w:rsidP="005F33AA"/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</w:tcPr>
          <w:p w:rsidR="005F33AA" w:rsidRDefault="005F33AA" w:rsidP="005F33AA">
            <w:r>
              <w:t>Lack of knowledge (understanding/information)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A" w:rsidRDefault="005F33AA" w:rsidP="005F33AA"/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:rsidR="005F33AA" w:rsidRDefault="005F33AA" w:rsidP="005F33AA"/>
        </w:tc>
        <w:tc>
          <w:tcPr>
            <w:tcW w:w="2387" w:type="dxa"/>
            <w:gridSpan w:val="3"/>
            <w:vMerge/>
            <w:tcBorders>
              <w:top w:val="nil"/>
              <w:left w:val="nil"/>
            </w:tcBorders>
          </w:tcPr>
          <w:p w:rsidR="005F33AA" w:rsidRPr="001511AB" w:rsidRDefault="005F33AA" w:rsidP="005F33AA"/>
        </w:tc>
      </w:tr>
      <w:tr w:rsidR="005F33AA" w:rsidRPr="001511AB" w:rsidTr="005F33AA">
        <w:trPr>
          <w:trHeight w:val="287"/>
        </w:trPr>
        <w:tc>
          <w:tcPr>
            <w:tcW w:w="3818" w:type="dxa"/>
            <w:vMerge/>
            <w:shd w:val="clear" w:color="auto" w:fill="E7E6E6" w:themeFill="background2"/>
          </w:tcPr>
          <w:p w:rsidR="005F33AA" w:rsidRPr="001511AB" w:rsidRDefault="005F33AA" w:rsidP="005F33AA"/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</w:tcPr>
          <w:p w:rsidR="005F33AA" w:rsidRDefault="005F33AA" w:rsidP="005F33AA"/>
          <w:p w:rsidR="005F33AA" w:rsidRDefault="005F33AA" w:rsidP="005F33AA">
            <w:r>
              <w:t>Reluctance to change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A" w:rsidRDefault="005F33AA" w:rsidP="005F33AA"/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:rsidR="005F33AA" w:rsidRDefault="005F33AA" w:rsidP="005F33AA"/>
        </w:tc>
        <w:tc>
          <w:tcPr>
            <w:tcW w:w="2387" w:type="dxa"/>
            <w:gridSpan w:val="3"/>
            <w:vMerge/>
            <w:tcBorders>
              <w:top w:val="nil"/>
              <w:left w:val="nil"/>
            </w:tcBorders>
          </w:tcPr>
          <w:p w:rsidR="005F33AA" w:rsidRPr="001511AB" w:rsidRDefault="005F33AA" w:rsidP="005F33AA"/>
        </w:tc>
      </w:tr>
      <w:tr w:rsidR="005F33AA" w:rsidRPr="001511AB" w:rsidTr="005F33AA">
        <w:trPr>
          <w:trHeight w:val="787"/>
        </w:trPr>
        <w:tc>
          <w:tcPr>
            <w:tcW w:w="3818" w:type="dxa"/>
            <w:vMerge/>
            <w:shd w:val="clear" w:color="auto" w:fill="E7E6E6" w:themeFill="background2"/>
          </w:tcPr>
          <w:p w:rsidR="005F33AA" w:rsidRPr="001511AB" w:rsidRDefault="005F33AA" w:rsidP="005F33AA"/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</w:tcPr>
          <w:p w:rsidR="005F33AA" w:rsidRDefault="005F33AA" w:rsidP="005F33AA">
            <w:r>
              <w:t>Limitations of performance compared to hard engineering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A" w:rsidRDefault="005F33AA" w:rsidP="005F33AA"/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:rsidR="005F33AA" w:rsidRDefault="005F33AA" w:rsidP="005F33AA"/>
        </w:tc>
        <w:tc>
          <w:tcPr>
            <w:tcW w:w="2387" w:type="dxa"/>
            <w:gridSpan w:val="3"/>
            <w:vMerge/>
            <w:tcBorders>
              <w:top w:val="nil"/>
              <w:left w:val="nil"/>
            </w:tcBorders>
          </w:tcPr>
          <w:p w:rsidR="005F33AA" w:rsidRPr="001511AB" w:rsidRDefault="005F33AA" w:rsidP="005F33AA"/>
        </w:tc>
      </w:tr>
      <w:tr w:rsidR="005F33AA" w:rsidRPr="001511AB" w:rsidTr="005F33AA">
        <w:trPr>
          <w:trHeight w:val="502"/>
        </w:trPr>
        <w:tc>
          <w:tcPr>
            <w:tcW w:w="3818" w:type="dxa"/>
            <w:vMerge/>
            <w:shd w:val="clear" w:color="auto" w:fill="E7E6E6" w:themeFill="background2"/>
          </w:tcPr>
          <w:p w:rsidR="005F33AA" w:rsidRPr="001511AB" w:rsidRDefault="005F33AA" w:rsidP="005F33AA"/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</w:tcPr>
          <w:p w:rsidR="005F33AA" w:rsidRDefault="005F33AA" w:rsidP="005F33AA">
            <w:r>
              <w:t>Site limitation (unsuitable location)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A" w:rsidRDefault="005F33AA" w:rsidP="005F33AA"/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:rsidR="005F33AA" w:rsidRDefault="005F33AA" w:rsidP="005F33AA"/>
        </w:tc>
        <w:tc>
          <w:tcPr>
            <w:tcW w:w="2387" w:type="dxa"/>
            <w:gridSpan w:val="3"/>
            <w:vMerge/>
            <w:tcBorders>
              <w:top w:val="nil"/>
              <w:left w:val="nil"/>
            </w:tcBorders>
          </w:tcPr>
          <w:p w:rsidR="005F33AA" w:rsidRPr="001511AB" w:rsidRDefault="005F33AA" w:rsidP="005F33AA"/>
        </w:tc>
      </w:tr>
      <w:tr w:rsidR="005F33AA" w:rsidRPr="001511AB" w:rsidTr="005F33AA">
        <w:trPr>
          <w:trHeight w:val="201"/>
        </w:trPr>
        <w:tc>
          <w:tcPr>
            <w:tcW w:w="3818" w:type="dxa"/>
            <w:vMerge/>
            <w:shd w:val="clear" w:color="auto" w:fill="E7E6E6" w:themeFill="background2"/>
          </w:tcPr>
          <w:p w:rsidR="005F33AA" w:rsidRPr="001511AB" w:rsidRDefault="005F33AA" w:rsidP="005F33AA"/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</w:tcPr>
          <w:p w:rsidR="005F33AA" w:rsidRDefault="005F33AA" w:rsidP="005F33AA">
            <w:r>
              <w:t>Lack of evidence to support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A" w:rsidRDefault="005F33AA" w:rsidP="005F33AA"/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:rsidR="005F33AA" w:rsidRDefault="005F33AA" w:rsidP="005F33AA"/>
        </w:tc>
        <w:tc>
          <w:tcPr>
            <w:tcW w:w="2387" w:type="dxa"/>
            <w:gridSpan w:val="3"/>
            <w:vMerge/>
            <w:tcBorders>
              <w:top w:val="nil"/>
              <w:left w:val="nil"/>
            </w:tcBorders>
          </w:tcPr>
          <w:p w:rsidR="005F33AA" w:rsidRPr="001511AB" w:rsidRDefault="005F33AA" w:rsidP="005F33AA"/>
        </w:tc>
      </w:tr>
      <w:tr w:rsidR="005F33AA" w:rsidRPr="001511AB" w:rsidTr="005F33AA">
        <w:trPr>
          <w:trHeight w:val="452"/>
        </w:trPr>
        <w:tc>
          <w:tcPr>
            <w:tcW w:w="3818" w:type="dxa"/>
            <w:vMerge/>
            <w:shd w:val="clear" w:color="auto" w:fill="E7E6E6" w:themeFill="background2"/>
          </w:tcPr>
          <w:p w:rsidR="005F33AA" w:rsidRPr="001511AB" w:rsidRDefault="005F33AA" w:rsidP="005F33AA"/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</w:tcPr>
          <w:p w:rsidR="005F33AA" w:rsidRDefault="005F33AA" w:rsidP="005F33AA">
            <w:r>
              <w:t>Public resistance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3AA" w:rsidRDefault="005F33AA" w:rsidP="005F33AA"/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:rsidR="005F33AA" w:rsidRDefault="005F33AA" w:rsidP="005F33AA"/>
        </w:tc>
        <w:tc>
          <w:tcPr>
            <w:tcW w:w="2387" w:type="dxa"/>
            <w:gridSpan w:val="3"/>
            <w:vMerge/>
            <w:tcBorders>
              <w:top w:val="nil"/>
              <w:left w:val="nil"/>
            </w:tcBorders>
          </w:tcPr>
          <w:p w:rsidR="005F33AA" w:rsidRPr="001511AB" w:rsidRDefault="005F33AA" w:rsidP="005F33AA"/>
        </w:tc>
      </w:tr>
      <w:tr w:rsidR="005F33AA" w:rsidRPr="001511AB" w:rsidTr="005F33AA">
        <w:trPr>
          <w:trHeight w:val="337"/>
        </w:trPr>
        <w:tc>
          <w:tcPr>
            <w:tcW w:w="3818" w:type="dxa"/>
            <w:vMerge/>
            <w:shd w:val="clear" w:color="auto" w:fill="E7E6E6" w:themeFill="background2"/>
          </w:tcPr>
          <w:p w:rsidR="005F33AA" w:rsidRPr="001511AB" w:rsidRDefault="005F33AA" w:rsidP="005F33AA"/>
        </w:tc>
        <w:tc>
          <w:tcPr>
            <w:tcW w:w="1983" w:type="dxa"/>
            <w:tcBorders>
              <w:bottom w:val="nil"/>
              <w:right w:val="single" w:sz="4" w:space="0" w:color="auto"/>
            </w:tcBorders>
          </w:tcPr>
          <w:p w:rsidR="005F33AA" w:rsidRDefault="005F33AA" w:rsidP="005F33AA">
            <w:r>
              <w:t>Uncertainty of risks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33AA" w:rsidRDefault="005F33AA" w:rsidP="005F33AA"/>
        </w:tc>
        <w:tc>
          <w:tcPr>
            <w:tcW w:w="1276" w:type="dxa"/>
            <w:vMerge/>
            <w:tcBorders>
              <w:left w:val="single" w:sz="4" w:space="0" w:color="auto"/>
              <w:right w:val="nil"/>
            </w:tcBorders>
          </w:tcPr>
          <w:p w:rsidR="005F33AA" w:rsidRDefault="005F33AA" w:rsidP="005F33AA"/>
        </w:tc>
        <w:tc>
          <w:tcPr>
            <w:tcW w:w="2387" w:type="dxa"/>
            <w:gridSpan w:val="3"/>
            <w:vMerge/>
            <w:tcBorders>
              <w:top w:val="nil"/>
              <w:left w:val="nil"/>
            </w:tcBorders>
          </w:tcPr>
          <w:p w:rsidR="005F33AA" w:rsidRPr="001511AB" w:rsidRDefault="005F33AA" w:rsidP="005F33AA"/>
        </w:tc>
      </w:tr>
      <w:tr w:rsidR="005F33AA" w:rsidRPr="001511AB" w:rsidTr="005F33AA">
        <w:trPr>
          <w:trHeight w:val="85"/>
        </w:trPr>
        <w:tc>
          <w:tcPr>
            <w:tcW w:w="3818" w:type="dxa"/>
            <w:shd w:val="clear" w:color="auto" w:fill="E7E6E6" w:themeFill="background2"/>
          </w:tcPr>
          <w:p w:rsidR="005F33AA" w:rsidRPr="001511AB" w:rsidRDefault="005F33AA" w:rsidP="005F33AA">
            <w:r>
              <w:t>Any additional comments regarding</w:t>
            </w:r>
            <w:r w:rsidRPr="001511AB">
              <w:t xml:space="preserve"> </w:t>
            </w:r>
            <w:r>
              <w:t>resilient design as an alternative to flood resistance</w:t>
            </w:r>
          </w:p>
        </w:tc>
        <w:tc>
          <w:tcPr>
            <w:tcW w:w="4256" w:type="dxa"/>
            <w:gridSpan w:val="4"/>
            <w:tcBorders>
              <w:bottom w:val="single" w:sz="4" w:space="0" w:color="auto"/>
              <w:right w:val="nil"/>
            </w:tcBorders>
          </w:tcPr>
          <w:p w:rsidR="005F33AA" w:rsidRDefault="005F33AA" w:rsidP="005F33AA"/>
          <w:p w:rsidR="005F33AA" w:rsidRDefault="005F33AA" w:rsidP="005F33AA"/>
          <w:p w:rsidR="005F33AA" w:rsidRDefault="005F33AA" w:rsidP="005F33AA"/>
          <w:p w:rsidR="005F33AA" w:rsidRDefault="005F33AA" w:rsidP="005F33AA"/>
          <w:p w:rsidR="005F33AA" w:rsidRPr="001511AB" w:rsidRDefault="005F33AA" w:rsidP="005F33AA"/>
        </w:tc>
        <w:tc>
          <w:tcPr>
            <w:tcW w:w="12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F33AA" w:rsidRPr="001511AB" w:rsidRDefault="005F33AA" w:rsidP="005F33AA"/>
        </w:tc>
        <w:tc>
          <w:tcPr>
            <w:tcW w:w="1107" w:type="dxa"/>
            <w:tcBorders>
              <w:left w:val="nil"/>
              <w:bottom w:val="single" w:sz="4" w:space="0" w:color="auto"/>
            </w:tcBorders>
          </w:tcPr>
          <w:p w:rsidR="005F33AA" w:rsidRPr="001511AB" w:rsidRDefault="005F33AA" w:rsidP="005F33AA"/>
        </w:tc>
      </w:tr>
      <w:tr w:rsidR="005F33AA" w:rsidRPr="001511AB" w:rsidTr="005F33AA">
        <w:trPr>
          <w:trHeight w:val="360"/>
        </w:trPr>
        <w:tc>
          <w:tcPr>
            <w:tcW w:w="3818" w:type="dxa"/>
          </w:tcPr>
          <w:p w:rsidR="005F33AA" w:rsidRPr="00915041" w:rsidRDefault="005F33AA" w:rsidP="005F33AA">
            <w:r>
              <w:lastRenderedPageBreak/>
              <w:t>Please mark</w:t>
            </w:r>
            <w:r w:rsidRPr="00915041">
              <w:t xml:space="preserve"> one per question</w:t>
            </w:r>
          </w:p>
        </w:tc>
        <w:tc>
          <w:tcPr>
            <w:tcW w:w="19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F33AA" w:rsidRPr="001511AB" w:rsidRDefault="005F33AA" w:rsidP="005F33AA">
            <w:pPr>
              <w:jc w:val="center"/>
              <w:rPr>
                <w:b/>
              </w:rPr>
            </w:pPr>
            <w:r>
              <w:rPr>
                <w:b/>
              </w:rPr>
              <w:t>Strongly Agree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F33AA" w:rsidRPr="001511AB" w:rsidRDefault="005F33AA" w:rsidP="005F33AA">
            <w:pPr>
              <w:jc w:val="center"/>
              <w:rPr>
                <w:b/>
              </w:rPr>
            </w:pPr>
            <w:r>
              <w:rPr>
                <w:b/>
              </w:rPr>
              <w:t>Agree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F33AA" w:rsidRPr="001511AB" w:rsidRDefault="005F33AA" w:rsidP="005F33AA">
            <w:pPr>
              <w:jc w:val="center"/>
              <w:rPr>
                <w:b/>
              </w:rPr>
            </w:pPr>
            <w:r>
              <w:rPr>
                <w:b/>
              </w:rPr>
              <w:t>Uncertain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F33AA" w:rsidRPr="001511AB" w:rsidRDefault="005F33AA" w:rsidP="005F33AA">
            <w:pPr>
              <w:jc w:val="center"/>
              <w:rPr>
                <w:b/>
              </w:rPr>
            </w:pPr>
            <w:r>
              <w:rPr>
                <w:b/>
              </w:rPr>
              <w:t>Disagree</w:t>
            </w:r>
          </w:p>
        </w:tc>
        <w:tc>
          <w:tcPr>
            <w:tcW w:w="1107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:rsidR="005F33AA" w:rsidRPr="001511AB" w:rsidRDefault="005F33AA" w:rsidP="005F33AA">
            <w:pPr>
              <w:jc w:val="center"/>
              <w:rPr>
                <w:b/>
              </w:rPr>
            </w:pPr>
            <w:r>
              <w:rPr>
                <w:b/>
              </w:rPr>
              <w:t>Strongly disagree</w:t>
            </w:r>
          </w:p>
        </w:tc>
      </w:tr>
      <w:tr w:rsidR="005F33AA" w:rsidRPr="001511AB" w:rsidTr="005F33AA">
        <w:tc>
          <w:tcPr>
            <w:tcW w:w="3818" w:type="dxa"/>
            <w:shd w:val="clear" w:color="auto" w:fill="AEAAAA" w:themeFill="background2" w:themeFillShade="BF"/>
          </w:tcPr>
          <w:p w:rsidR="005F33AA" w:rsidRPr="001511AB" w:rsidRDefault="005F33AA" w:rsidP="005F33AA">
            <w:r w:rsidRPr="001511AB">
              <w:rPr>
                <w:b/>
              </w:rPr>
              <w:t>Brexit</w:t>
            </w:r>
          </w:p>
        </w:tc>
        <w:tc>
          <w:tcPr>
            <w:tcW w:w="1983" w:type="dxa"/>
            <w:tcBorders>
              <w:right w:val="nil"/>
            </w:tcBorders>
          </w:tcPr>
          <w:p w:rsidR="005F33AA" w:rsidRPr="001511AB" w:rsidRDefault="005F33AA" w:rsidP="005F33AA"/>
        </w:tc>
        <w:tc>
          <w:tcPr>
            <w:tcW w:w="997" w:type="dxa"/>
            <w:gridSpan w:val="2"/>
            <w:tcBorders>
              <w:left w:val="nil"/>
              <w:right w:val="nil"/>
            </w:tcBorders>
          </w:tcPr>
          <w:p w:rsidR="005F33AA" w:rsidRPr="001511AB" w:rsidRDefault="005F33AA" w:rsidP="005F33AA"/>
        </w:tc>
        <w:tc>
          <w:tcPr>
            <w:tcW w:w="1276" w:type="dxa"/>
            <w:tcBorders>
              <w:left w:val="nil"/>
              <w:right w:val="nil"/>
            </w:tcBorders>
          </w:tcPr>
          <w:p w:rsidR="005F33AA" w:rsidRPr="001511AB" w:rsidRDefault="005F33AA" w:rsidP="005F33AA"/>
        </w:tc>
        <w:tc>
          <w:tcPr>
            <w:tcW w:w="1280" w:type="dxa"/>
            <w:gridSpan w:val="2"/>
            <w:tcBorders>
              <w:left w:val="nil"/>
              <w:right w:val="nil"/>
            </w:tcBorders>
          </w:tcPr>
          <w:p w:rsidR="005F33AA" w:rsidRPr="001511AB" w:rsidRDefault="005F33AA" w:rsidP="005F33AA"/>
        </w:tc>
        <w:tc>
          <w:tcPr>
            <w:tcW w:w="1107" w:type="dxa"/>
            <w:tcBorders>
              <w:left w:val="nil"/>
            </w:tcBorders>
          </w:tcPr>
          <w:p w:rsidR="005F33AA" w:rsidRPr="001511AB" w:rsidRDefault="005F33AA" w:rsidP="005F33AA"/>
        </w:tc>
      </w:tr>
      <w:tr w:rsidR="005F33AA" w:rsidRPr="001511AB" w:rsidTr="005F33AA">
        <w:tc>
          <w:tcPr>
            <w:tcW w:w="3818" w:type="dxa"/>
            <w:shd w:val="clear" w:color="auto" w:fill="E7E6E6" w:themeFill="background2"/>
          </w:tcPr>
          <w:p w:rsidR="005F33AA" w:rsidRPr="001511AB" w:rsidRDefault="005F33AA" w:rsidP="005F33AA">
            <w:pPr>
              <w:rPr>
                <w:b/>
              </w:rPr>
            </w:pPr>
            <w:r w:rsidRPr="001511AB">
              <w:t xml:space="preserve">The consequences of Britain leaving the EU will impact upon flood management within Newcastle  </w:t>
            </w:r>
          </w:p>
        </w:tc>
        <w:tc>
          <w:tcPr>
            <w:tcW w:w="1983" w:type="dxa"/>
          </w:tcPr>
          <w:p w:rsidR="005F33AA" w:rsidRPr="001511AB" w:rsidRDefault="005F33AA" w:rsidP="005F33AA">
            <w:pPr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5F33AA" w:rsidRPr="001511AB" w:rsidRDefault="005F33AA" w:rsidP="005F33AA">
            <w:pPr>
              <w:rPr>
                <w:b/>
              </w:rPr>
            </w:pPr>
          </w:p>
        </w:tc>
        <w:tc>
          <w:tcPr>
            <w:tcW w:w="1276" w:type="dxa"/>
          </w:tcPr>
          <w:p w:rsidR="005F33AA" w:rsidRPr="001511AB" w:rsidRDefault="005F33AA" w:rsidP="005F33AA">
            <w:pPr>
              <w:rPr>
                <w:b/>
              </w:rPr>
            </w:pPr>
          </w:p>
        </w:tc>
        <w:tc>
          <w:tcPr>
            <w:tcW w:w="1280" w:type="dxa"/>
            <w:gridSpan w:val="2"/>
          </w:tcPr>
          <w:p w:rsidR="005F33AA" w:rsidRPr="001511AB" w:rsidRDefault="005F33AA" w:rsidP="005F33AA">
            <w:pPr>
              <w:rPr>
                <w:b/>
              </w:rPr>
            </w:pPr>
          </w:p>
        </w:tc>
        <w:tc>
          <w:tcPr>
            <w:tcW w:w="1107" w:type="dxa"/>
          </w:tcPr>
          <w:p w:rsidR="005F33AA" w:rsidRPr="001511AB" w:rsidRDefault="005F33AA" w:rsidP="005F33AA">
            <w:pPr>
              <w:rPr>
                <w:b/>
              </w:rPr>
            </w:pPr>
          </w:p>
        </w:tc>
      </w:tr>
      <w:tr w:rsidR="005F33AA" w:rsidRPr="001511AB" w:rsidTr="005F33AA">
        <w:tc>
          <w:tcPr>
            <w:tcW w:w="3818" w:type="dxa"/>
            <w:shd w:val="clear" w:color="auto" w:fill="E7E6E6" w:themeFill="background2"/>
          </w:tcPr>
          <w:p w:rsidR="005F33AA" w:rsidRPr="001511AB" w:rsidRDefault="005F33AA" w:rsidP="005F33AA">
            <w:r w:rsidRPr="001511AB">
              <w:t xml:space="preserve">There will be a negative consequence of Brexit upon alternative flood management </w:t>
            </w:r>
            <w:r>
              <w:t>or urban resilient schemes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5F33AA" w:rsidRPr="001511AB" w:rsidRDefault="005F33AA" w:rsidP="005F33AA"/>
        </w:tc>
        <w:tc>
          <w:tcPr>
            <w:tcW w:w="997" w:type="dxa"/>
            <w:gridSpan w:val="2"/>
            <w:tcBorders>
              <w:bottom w:val="single" w:sz="4" w:space="0" w:color="auto"/>
            </w:tcBorders>
          </w:tcPr>
          <w:p w:rsidR="005F33AA" w:rsidRPr="001511AB" w:rsidRDefault="005F33AA" w:rsidP="005F33AA"/>
        </w:tc>
        <w:tc>
          <w:tcPr>
            <w:tcW w:w="1276" w:type="dxa"/>
            <w:tcBorders>
              <w:bottom w:val="single" w:sz="4" w:space="0" w:color="auto"/>
            </w:tcBorders>
          </w:tcPr>
          <w:p w:rsidR="005F33AA" w:rsidRPr="001511AB" w:rsidRDefault="005F33AA" w:rsidP="005F33AA"/>
        </w:tc>
        <w:tc>
          <w:tcPr>
            <w:tcW w:w="1280" w:type="dxa"/>
            <w:gridSpan w:val="2"/>
            <w:tcBorders>
              <w:bottom w:val="single" w:sz="4" w:space="0" w:color="auto"/>
            </w:tcBorders>
          </w:tcPr>
          <w:p w:rsidR="005F33AA" w:rsidRPr="001511AB" w:rsidRDefault="005F33AA" w:rsidP="005F33AA"/>
        </w:tc>
        <w:tc>
          <w:tcPr>
            <w:tcW w:w="1107" w:type="dxa"/>
            <w:tcBorders>
              <w:bottom w:val="single" w:sz="4" w:space="0" w:color="auto"/>
            </w:tcBorders>
          </w:tcPr>
          <w:p w:rsidR="005F33AA" w:rsidRPr="001511AB" w:rsidRDefault="005F33AA" w:rsidP="005F33AA"/>
        </w:tc>
      </w:tr>
      <w:tr w:rsidR="003A6AD9" w:rsidRPr="001511AB" w:rsidTr="007140F5">
        <w:trPr>
          <w:trHeight w:val="943"/>
        </w:trPr>
        <w:tc>
          <w:tcPr>
            <w:tcW w:w="3818" w:type="dxa"/>
            <w:shd w:val="clear" w:color="auto" w:fill="E7E6E6" w:themeFill="background2"/>
          </w:tcPr>
          <w:p w:rsidR="003A6AD9" w:rsidRPr="001511AB" w:rsidRDefault="003A6AD9" w:rsidP="005F33AA">
            <w:r>
              <w:t>If appropriate, please expand on the above question:</w:t>
            </w:r>
          </w:p>
        </w:tc>
        <w:tc>
          <w:tcPr>
            <w:tcW w:w="6643" w:type="dxa"/>
            <w:gridSpan w:val="7"/>
            <w:tcBorders>
              <w:bottom w:val="single" w:sz="4" w:space="0" w:color="auto"/>
            </w:tcBorders>
          </w:tcPr>
          <w:p w:rsidR="003A6AD9" w:rsidRPr="001511AB" w:rsidRDefault="003A6AD9" w:rsidP="005F33AA"/>
        </w:tc>
      </w:tr>
      <w:tr w:rsidR="005F33AA" w:rsidRPr="001511AB" w:rsidTr="005F33AA">
        <w:trPr>
          <w:trHeight w:val="801"/>
        </w:trPr>
        <w:tc>
          <w:tcPr>
            <w:tcW w:w="5801" w:type="dxa"/>
            <w:gridSpan w:val="2"/>
            <w:tcBorders>
              <w:right w:val="nil"/>
            </w:tcBorders>
          </w:tcPr>
          <w:p w:rsidR="005F33AA" w:rsidRPr="001511AB" w:rsidRDefault="005F33AA" w:rsidP="005F33AA"/>
        </w:tc>
        <w:tc>
          <w:tcPr>
            <w:tcW w:w="99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F33AA" w:rsidRPr="001511AB" w:rsidRDefault="005F33AA" w:rsidP="005F33AA"/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5F33AA" w:rsidRPr="001511AB" w:rsidRDefault="005F33AA" w:rsidP="005F33AA"/>
        </w:tc>
        <w:tc>
          <w:tcPr>
            <w:tcW w:w="128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5F33AA" w:rsidRPr="001511AB" w:rsidRDefault="005F33AA" w:rsidP="005F33AA"/>
        </w:tc>
        <w:tc>
          <w:tcPr>
            <w:tcW w:w="1107" w:type="dxa"/>
            <w:tcBorders>
              <w:left w:val="nil"/>
              <w:bottom w:val="single" w:sz="4" w:space="0" w:color="auto"/>
            </w:tcBorders>
          </w:tcPr>
          <w:p w:rsidR="005F33AA" w:rsidRPr="001511AB" w:rsidRDefault="005F33AA" w:rsidP="005F33AA"/>
        </w:tc>
      </w:tr>
      <w:tr w:rsidR="005F33AA" w:rsidRPr="001511AB" w:rsidTr="005F33AA">
        <w:tc>
          <w:tcPr>
            <w:tcW w:w="3818" w:type="dxa"/>
            <w:shd w:val="clear" w:color="auto" w:fill="FFFFFF" w:themeFill="background1"/>
          </w:tcPr>
          <w:p w:rsidR="005F33AA" w:rsidRPr="00915041" w:rsidRDefault="005F33AA" w:rsidP="005F33AA">
            <w:r>
              <w:t>Please mark</w:t>
            </w:r>
            <w:r w:rsidRPr="00915041">
              <w:t xml:space="preserve"> one per question</w:t>
            </w:r>
          </w:p>
        </w:tc>
        <w:tc>
          <w:tcPr>
            <w:tcW w:w="1983" w:type="dxa"/>
            <w:tcBorders>
              <w:right w:val="single" w:sz="4" w:space="0" w:color="auto"/>
            </w:tcBorders>
            <w:shd w:val="clear" w:color="auto" w:fill="E7E6E6" w:themeFill="background2"/>
          </w:tcPr>
          <w:p w:rsidR="005F33AA" w:rsidRPr="001511AB" w:rsidRDefault="005F33AA" w:rsidP="005F33AA">
            <w:pPr>
              <w:jc w:val="center"/>
              <w:rPr>
                <w:b/>
              </w:rPr>
            </w:pPr>
            <w:r>
              <w:rPr>
                <w:b/>
              </w:rPr>
              <w:t>Strongly Agree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F33AA" w:rsidRPr="001511AB" w:rsidRDefault="005F33AA" w:rsidP="005F33AA">
            <w:pPr>
              <w:jc w:val="center"/>
              <w:rPr>
                <w:b/>
              </w:rPr>
            </w:pPr>
            <w:r>
              <w:rPr>
                <w:b/>
              </w:rPr>
              <w:t>Agree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F33AA" w:rsidRPr="001511AB" w:rsidRDefault="005F33AA" w:rsidP="005F33AA">
            <w:pPr>
              <w:jc w:val="center"/>
              <w:rPr>
                <w:b/>
              </w:rPr>
            </w:pPr>
            <w:r>
              <w:rPr>
                <w:b/>
              </w:rPr>
              <w:t>Uncertain</w:t>
            </w:r>
          </w:p>
        </w:tc>
        <w:tc>
          <w:tcPr>
            <w:tcW w:w="128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F33AA" w:rsidRPr="001511AB" w:rsidRDefault="005F33AA" w:rsidP="005F33AA">
            <w:pPr>
              <w:jc w:val="center"/>
              <w:rPr>
                <w:b/>
              </w:rPr>
            </w:pPr>
            <w:r>
              <w:rPr>
                <w:b/>
              </w:rPr>
              <w:t>Disagree</w:t>
            </w:r>
          </w:p>
        </w:tc>
        <w:tc>
          <w:tcPr>
            <w:tcW w:w="1107" w:type="dxa"/>
            <w:tcBorders>
              <w:left w:val="single" w:sz="4" w:space="0" w:color="auto"/>
            </w:tcBorders>
            <w:shd w:val="clear" w:color="auto" w:fill="E7E6E6" w:themeFill="background2"/>
          </w:tcPr>
          <w:p w:rsidR="005F33AA" w:rsidRPr="001511AB" w:rsidRDefault="005F33AA" w:rsidP="005F33AA">
            <w:pPr>
              <w:jc w:val="center"/>
              <w:rPr>
                <w:b/>
              </w:rPr>
            </w:pPr>
            <w:r>
              <w:rPr>
                <w:b/>
              </w:rPr>
              <w:t>Strongly disagree</w:t>
            </w:r>
          </w:p>
        </w:tc>
      </w:tr>
      <w:tr w:rsidR="005F33AA" w:rsidRPr="001511AB" w:rsidTr="005F33AA">
        <w:tc>
          <w:tcPr>
            <w:tcW w:w="3818" w:type="dxa"/>
            <w:shd w:val="clear" w:color="auto" w:fill="AEAAAA" w:themeFill="background2" w:themeFillShade="BF"/>
          </w:tcPr>
          <w:p w:rsidR="005F33AA" w:rsidRPr="001511AB" w:rsidRDefault="005F33AA" w:rsidP="005F33AA">
            <w:r w:rsidRPr="001511AB">
              <w:rPr>
                <w:b/>
              </w:rPr>
              <w:t>Future</w:t>
            </w:r>
          </w:p>
        </w:tc>
        <w:tc>
          <w:tcPr>
            <w:tcW w:w="2980" w:type="dxa"/>
            <w:gridSpan w:val="3"/>
            <w:tcBorders>
              <w:right w:val="nil"/>
            </w:tcBorders>
          </w:tcPr>
          <w:p w:rsidR="005F33AA" w:rsidRPr="001511AB" w:rsidRDefault="005F33AA" w:rsidP="005F33AA"/>
        </w:tc>
        <w:tc>
          <w:tcPr>
            <w:tcW w:w="1276" w:type="dxa"/>
            <w:tcBorders>
              <w:left w:val="nil"/>
              <w:right w:val="nil"/>
            </w:tcBorders>
          </w:tcPr>
          <w:p w:rsidR="005F33AA" w:rsidRPr="001511AB" w:rsidRDefault="005F33AA" w:rsidP="005F33AA"/>
        </w:tc>
        <w:tc>
          <w:tcPr>
            <w:tcW w:w="1280" w:type="dxa"/>
            <w:gridSpan w:val="2"/>
            <w:tcBorders>
              <w:left w:val="nil"/>
              <w:right w:val="nil"/>
            </w:tcBorders>
          </w:tcPr>
          <w:p w:rsidR="005F33AA" w:rsidRPr="001511AB" w:rsidRDefault="005F33AA" w:rsidP="005F33AA"/>
        </w:tc>
        <w:tc>
          <w:tcPr>
            <w:tcW w:w="1107" w:type="dxa"/>
            <w:tcBorders>
              <w:left w:val="nil"/>
            </w:tcBorders>
          </w:tcPr>
          <w:p w:rsidR="005F33AA" w:rsidRPr="001511AB" w:rsidRDefault="005F33AA" w:rsidP="005F33AA"/>
        </w:tc>
      </w:tr>
      <w:tr w:rsidR="005F33AA" w:rsidRPr="001511AB" w:rsidTr="005F33AA">
        <w:tc>
          <w:tcPr>
            <w:tcW w:w="3818" w:type="dxa"/>
            <w:shd w:val="clear" w:color="auto" w:fill="E7E6E6" w:themeFill="background2"/>
          </w:tcPr>
          <w:p w:rsidR="005F33AA" w:rsidRPr="001511AB" w:rsidRDefault="005F33AA" w:rsidP="005F33AA">
            <w:pPr>
              <w:rPr>
                <w:b/>
              </w:rPr>
            </w:pPr>
            <w:r w:rsidRPr="001511AB">
              <w:t>Newcastle’s flood management schemes incorporate</w:t>
            </w:r>
            <w:r w:rsidR="003A6AD9">
              <w:t xml:space="preserve"> both</w:t>
            </w:r>
            <w:r w:rsidRPr="001511AB">
              <w:t xml:space="preserve"> alternative management solutions </w:t>
            </w:r>
            <w:r w:rsidR="003A6AD9">
              <w:t xml:space="preserve">and resilient design </w:t>
            </w:r>
            <w:r w:rsidRPr="001511AB">
              <w:t>in their approach</w:t>
            </w:r>
          </w:p>
        </w:tc>
        <w:tc>
          <w:tcPr>
            <w:tcW w:w="1983" w:type="dxa"/>
          </w:tcPr>
          <w:p w:rsidR="005F33AA" w:rsidRPr="001511AB" w:rsidRDefault="005F33AA" w:rsidP="005F33AA">
            <w:pPr>
              <w:rPr>
                <w:b/>
              </w:rPr>
            </w:pPr>
          </w:p>
        </w:tc>
        <w:tc>
          <w:tcPr>
            <w:tcW w:w="997" w:type="dxa"/>
            <w:gridSpan w:val="2"/>
          </w:tcPr>
          <w:p w:rsidR="005F33AA" w:rsidRPr="001511AB" w:rsidRDefault="005F33AA" w:rsidP="005F33AA">
            <w:pPr>
              <w:rPr>
                <w:b/>
              </w:rPr>
            </w:pPr>
          </w:p>
        </w:tc>
        <w:tc>
          <w:tcPr>
            <w:tcW w:w="1276" w:type="dxa"/>
          </w:tcPr>
          <w:p w:rsidR="005F33AA" w:rsidRPr="001511AB" w:rsidRDefault="005F33AA" w:rsidP="005F33AA">
            <w:pPr>
              <w:rPr>
                <w:b/>
              </w:rPr>
            </w:pPr>
          </w:p>
        </w:tc>
        <w:tc>
          <w:tcPr>
            <w:tcW w:w="1280" w:type="dxa"/>
            <w:gridSpan w:val="2"/>
          </w:tcPr>
          <w:p w:rsidR="005F33AA" w:rsidRPr="001511AB" w:rsidRDefault="005F33AA" w:rsidP="005F33AA">
            <w:pPr>
              <w:rPr>
                <w:b/>
              </w:rPr>
            </w:pPr>
          </w:p>
        </w:tc>
        <w:tc>
          <w:tcPr>
            <w:tcW w:w="1107" w:type="dxa"/>
          </w:tcPr>
          <w:p w:rsidR="005F33AA" w:rsidRPr="001511AB" w:rsidRDefault="005F33AA" w:rsidP="005F33AA">
            <w:pPr>
              <w:rPr>
                <w:b/>
              </w:rPr>
            </w:pPr>
          </w:p>
        </w:tc>
      </w:tr>
      <w:tr w:rsidR="005F33AA" w:rsidRPr="001511AB" w:rsidTr="005F33AA">
        <w:tc>
          <w:tcPr>
            <w:tcW w:w="3818" w:type="dxa"/>
            <w:shd w:val="clear" w:color="auto" w:fill="E7E6E6" w:themeFill="background2"/>
          </w:tcPr>
          <w:p w:rsidR="005F33AA" w:rsidRPr="001511AB" w:rsidRDefault="005F33AA" w:rsidP="005F33AA">
            <w:r w:rsidRPr="001511AB">
              <w:t>There needs to be an increased understanding of the benefits of alternative flood management solutions and urban resilience within Newcastle</w:t>
            </w:r>
          </w:p>
        </w:tc>
        <w:tc>
          <w:tcPr>
            <w:tcW w:w="1983" w:type="dxa"/>
          </w:tcPr>
          <w:p w:rsidR="005F33AA" w:rsidRPr="001511AB" w:rsidRDefault="005F33AA" w:rsidP="005F33AA"/>
        </w:tc>
        <w:tc>
          <w:tcPr>
            <w:tcW w:w="997" w:type="dxa"/>
            <w:gridSpan w:val="2"/>
          </w:tcPr>
          <w:p w:rsidR="005F33AA" w:rsidRPr="001511AB" w:rsidRDefault="005F33AA" w:rsidP="005F33AA"/>
        </w:tc>
        <w:tc>
          <w:tcPr>
            <w:tcW w:w="1276" w:type="dxa"/>
          </w:tcPr>
          <w:p w:rsidR="005F33AA" w:rsidRPr="001511AB" w:rsidRDefault="005F33AA" w:rsidP="005F33AA"/>
        </w:tc>
        <w:tc>
          <w:tcPr>
            <w:tcW w:w="1280" w:type="dxa"/>
            <w:gridSpan w:val="2"/>
          </w:tcPr>
          <w:p w:rsidR="005F33AA" w:rsidRPr="001511AB" w:rsidRDefault="005F33AA" w:rsidP="005F33AA"/>
        </w:tc>
        <w:tc>
          <w:tcPr>
            <w:tcW w:w="1107" w:type="dxa"/>
          </w:tcPr>
          <w:p w:rsidR="005F33AA" w:rsidRPr="001511AB" w:rsidRDefault="005F33AA" w:rsidP="005F33AA"/>
        </w:tc>
      </w:tr>
      <w:tr w:rsidR="003A6AD9" w:rsidRPr="001511AB" w:rsidTr="00B10D1D">
        <w:trPr>
          <w:trHeight w:val="1280"/>
        </w:trPr>
        <w:tc>
          <w:tcPr>
            <w:tcW w:w="3818" w:type="dxa"/>
            <w:shd w:val="clear" w:color="auto" w:fill="E7E6E6" w:themeFill="background2"/>
          </w:tcPr>
          <w:p w:rsidR="003A6AD9" w:rsidRPr="001511AB" w:rsidRDefault="003A6AD9" w:rsidP="005F33AA">
            <w:r>
              <w:t>If agree to the above question, please expand on how you think an increased understanding could be achieved:</w:t>
            </w:r>
          </w:p>
        </w:tc>
        <w:tc>
          <w:tcPr>
            <w:tcW w:w="6643" w:type="dxa"/>
            <w:gridSpan w:val="7"/>
          </w:tcPr>
          <w:p w:rsidR="003A6AD9" w:rsidRPr="001511AB" w:rsidRDefault="003A6AD9" w:rsidP="005F33AA"/>
        </w:tc>
      </w:tr>
    </w:tbl>
    <w:p w:rsidR="00C5574B" w:rsidRDefault="00C5574B" w:rsidP="00D37E95"/>
    <w:p w:rsidR="00AC1C86" w:rsidRDefault="00AC1C86" w:rsidP="00D37E95">
      <w:r>
        <w:t xml:space="preserve">Thank you for your time in completing this questionnaire, it is much appreciated. </w:t>
      </w:r>
    </w:p>
    <w:sectPr w:rsidR="00AC1C86" w:rsidSect="00050E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4B"/>
    <w:rsid w:val="00004186"/>
    <w:rsid w:val="000171D0"/>
    <w:rsid w:val="000479C8"/>
    <w:rsid w:val="00050EB5"/>
    <w:rsid w:val="000933F2"/>
    <w:rsid w:val="00095771"/>
    <w:rsid w:val="000C49D7"/>
    <w:rsid w:val="00132431"/>
    <w:rsid w:val="001511AB"/>
    <w:rsid w:val="001606A3"/>
    <w:rsid w:val="00165447"/>
    <w:rsid w:val="00215424"/>
    <w:rsid w:val="0021656A"/>
    <w:rsid w:val="00240908"/>
    <w:rsid w:val="002A0354"/>
    <w:rsid w:val="00316BE5"/>
    <w:rsid w:val="00346B0B"/>
    <w:rsid w:val="003A6AD9"/>
    <w:rsid w:val="003B642B"/>
    <w:rsid w:val="003E73F0"/>
    <w:rsid w:val="004E019E"/>
    <w:rsid w:val="00500CB4"/>
    <w:rsid w:val="0051423B"/>
    <w:rsid w:val="0057620C"/>
    <w:rsid w:val="005A7A29"/>
    <w:rsid w:val="005C0A6A"/>
    <w:rsid w:val="005D265F"/>
    <w:rsid w:val="005F33AA"/>
    <w:rsid w:val="00634090"/>
    <w:rsid w:val="0064118C"/>
    <w:rsid w:val="00641CAD"/>
    <w:rsid w:val="006D795E"/>
    <w:rsid w:val="00712577"/>
    <w:rsid w:val="00740895"/>
    <w:rsid w:val="00770B42"/>
    <w:rsid w:val="00915041"/>
    <w:rsid w:val="00980790"/>
    <w:rsid w:val="009E5F0C"/>
    <w:rsid w:val="00A30ADE"/>
    <w:rsid w:val="00A5558D"/>
    <w:rsid w:val="00AC1C86"/>
    <w:rsid w:val="00C014D4"/>
    <w:rsid w:val="00C30E72"/>
    <w:rsid w:val="00C5574B"/>
    <w:rsid w:val="00CE01FF"/>
    <w:rsid w:val="00D37E95"/>
    <w:rsid w:val="00D47EF3"/>
    <w:rsid w:val="00DD0508"/>
    <w:rsid w:val="00DD46B0"/>
    <w:rsid w:val="00DE06D2"/>
    <w:rsid w:val="00DF2034"/>
    <w:rsid w:val="00EC11BA"/>
    <w:rsid w:val="00EE10AE"/>
    <w:rsid w:val="00EF5900"/>
    <w:rsid w:val="00F154D1"/>
    <w:rsid w:val="00F4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4460C-A405-4ED3-BFF8-D64513A1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7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1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F59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2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lgyfs@nottingham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1D146-FA00-4C9B-B4BD-6DAC74347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932</Words>
  <Characters>5313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Street Felicity</dc:creator>
  <cp:keywords/>
  <dc:description/>
  <cp:lastModifiedBy>O'donnell Emily</cp:lastModifiedBy>
  <cp:revision>2</cp:revision>
  <dcterms:created xsi:type="dcterms:W3CDTF">2016-09-07T16:00:00Z</dcterms:created>
  <dcterms:modified xsi:type="dcterms:W3CDTF">2016-09-07T16:00:00Z</dcterms:modified>
</cp:coreProperties>
</file>